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A821" w14:textId="46B36AEA" w:rsidR="00801499" w:rsidRDefault="00C52F69">
      <w:pPr>
        <w:pStyle w:val="Overskrift3"/>
      </w:pPr>
      <w:r>
        <w:rPr>
          <w:noProof/>
        </w:rPr>
        <w:drawing>
          <wp:inline distT="0" distB="0" distL="0" distR="0" wp14:anchorId="29A9BF89" wp14:editId="4052E1F6">
            <wp:extent cx="1889760" cy="328930"/>
            <wp:effectExtent l="0" t="0" r="0" b="0"/>
            <wp:docPr id="43703285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AAC89" w14:textId="5C5092C1" w:rsidR="006E5D81" w:rsidRPr="006E5D81" w:rsidRDefault="00CD0C92" w:rsidP="00457555">
      <w:pPr>
        <w:pStyle w:val="Overskrift1"/>
        <w:rPr>
          <w:rFonts w:ascii="Avenir Next LT Pro" w:hAnsi="Avenir Next LT Pro"/>
          <w:sz w:val="24"/>
          <w:szCs w:val="22"/>
          <w:lang w:val="nb-NO"/>
        </w:rPr>
      </w:pPr>
      <w:r w:rsidRPr="00CD0C92">
        <w:rPr>
          <w:rFonts w:ascii="Avenir Next LT Pro" w:hAnsi="Avenir Next LT Pro"/>
          <w:b/>
          <w:bCs w:val="0"/>
          <w:sz w:val="32"/>
          <w:lang w:val="nb-NO"/>
        </w:rPr>
        <w:t xml:space="preserve">Søknad om midlertidig tillatelse </w:t>
      </w:r>
      <w:r w:rsidR="004379CD">
        <w:rPr>
          <w:rFonts w:ascii="Avenir Next LT Pro" w:hAnsi="Avenir Next LT Pro"/>
          <w:b/>
          <w:bCs w:val="0"/>
          <w:sz w:val="32"/>
          <w:lang w:val="nb-NO"/>
        </w:rPr>
        <w:t xml:space="preserve">for bruk av et plantevernmiddel </w:t>
      </w:r>
      <w:r w:rsidRPr="00CD0C92">
        <w:rPr>
          <w:rFonts w:ascii="Avenir Next LT Pro" w:hAnsi="Avenir Next LT Pro"/>
          <w:b/>
          <w:bCs w:val="0"/>
          <w:sz w:val="32"/>
          <w:lang w:val="nb-NO"/>
        </w:rPr>
        <w:t>i en nødssituasjon</w:t>
      </w:r>
      <w:r w:rsidR="00807700">
        <w:rPr>
          <w:lang w:val="nb-NO"/>
        </w:rPr>
        <w:br/>
      </w:r>
      <w:r w:rsidR="00807700" w:rsidRPr="00457555">
        <w:rPr>
          <w:rFonts w:ascii="Avenir Next LT Pro" w:hAnsi="Avenir Next LT Pro"/>
          <w:sz w:val="24"/>
          <w:szCs w:val="22"/>
          <w:lang w:val="nb-NO"/>
        </w:rPr>
        <w:t xml:space="preserve">Etter </w:t>
      </w:r>
      <w:r w:rsidR="00457555" w:rsidRPr="00457555">
        <w:rPr>
          <w:rFonts w:ascii="Avenir Next LT Pro" w:hAnsi="Avenir Next LT Pro"/>
          <w:sz w:val="24"/>
          <w:szCs w:val="22"/>
          <w:lang w:val="nb-NO"/>
        </w:rPr>
        <w:t>artikkel 53 i EU-forordning 1107/2009</w:t>
      </w:r>
      <w:r w:rsidR="006E5D81">
        <w:rPr>
          <w:rFonts w:ascii="Avenir Next LT Pro" w:hAnsi="Avenir Next LT Pro"/>
          <w:sz w:val="24"/>
          <w:szCs w:val="22"/>
          <w:lang w:val="nb-NO"/>
        </w:rPr>
        <w:br/>
      </w: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5F0D4F" w:rsidRPr="005F0D4F" w14:paraId="1272CD7D" w14:textId="77777777" w:rsidTr="009C2DE1">
        <w:tc>
          <w:tcPr>
            <w:tcW w:w="9060" w:type="dxa"/>
            <w:shd w:val="clear" w:color="auto" w:fill="E2F1DF"/>
          </w:tcPr>
          <w:p w14:paraId="56DA5EC7" w14:textId="2EC8DABB" w:rsidR="005F0D4F" w:rsidRPr="005F0D4F" w:rsidRDefault="005F0D4F" w:rsidP="005F0D4F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lang w:val="nb-NO"/>
              </w:rPr>
            </w:pPr>
            <w:r>
              <w:rPr>
                <w:rFonts w:ascii="Avenir Next LT Pro" w:eastAsiaTheme="majorEastAsia" w:hAnsi="Avenir Next LT Pro" w:cstheme="majorBidi"/>
                <w:b/>
                <w:bCs/>
                <w:lang w:val="nb-NO"/>
              </w:rPr>
              <w:t>Oppsummering av søknad</w:t>
            </w:r>
          </w:p>
        </w:tc>
      </w:tr>
      <w:tr w:rsidR="005F0D4F" w:rsidRPr="007669D5" w14:paraId="642079B1" w14:textId="77777777">
        <w:tc>
          <w:tcPr>
            <w:tcW w:w="9060" w:type="dxa"/>
            <w:shd w:val="clear" w:color="auto" w:fill="E2F1DF"/>
          </w:tcPr>
          <w:p w14:paraId="536EFE59" w14:textId="6E3074EB" w:rsidR="005F0D4F" w:rsidRPr="005F0D4F" w:rsidRDefault="00074D4A" w:rsidP="005F0D4F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1. </w:t>
            </w:r>
            <w:r w:rsidR="000C45DA">
              <w:rPr>
                <w:rFonts w:ascii="Avenir Next LT Pro" w:hAnsi="Avenir Next LT Pro"/>
                <w:sz w:val="16"/>
                <w:szCs w:val="16"/>
                <w:lang w:val="nb-NO"/>
              </w:rPr>
              <w:t>Beskriv kort</w:t>
            </w:r>
            <w:r w:rsidR="00FF25F5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 </w:t>
            </w:r>
            <w:r w:rsidR="005F0D4F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hva søknaden gjelder: Hvilket plantevernmiddel som skal brukes, i hvilken kultur, og </w:t>
            </w:r>
            <w:r w:rsidR="00A90B9D">
              <w:rPr>
                <w:rFonts w:ascii="Avenir Next LT Pro" w:hAnsi="Avenir Next LT Pro"/>
                <w:sz w:val="16"/>
                <w:szCs w:val="16"/>
                <w:lang w:val="nb-NO"/>
              </w:rPr>
              <w:t>virkeområde</w:t>
            </w:r>
            <w:r w:rsidR="000A69C3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 (skadegjører)</w:t>
            </w:r>
            <w:r w:rsidR="00C50315">
              <w:rPr>
                <w:rFonts w:ascii="Avenir Next LT Pro" w:hAnsi="Avenir Next LT Pro"/>
                <w:sz w:val="16"/>
                <w:szCs w:val="16"/>
                <w:lang w:val="nb-NO"/>
              </w:rPr>
              <w:t>.</w:t>
            </w:r>
          </w:p>
        </w:tc>
      </w:tr>
      <w:tr w:rsidR="00A90B9D" w:rsidRPr="005F0D4F" w14:paraId="3868A3FE" w14:textId="77777777" w:rsidTr="00FF2258">
        <w:tc>
          <w:tcPr>
            <w:tcW w:w="9060" w:type="dxa"/>
            <w:tcBorders>
              <w:bottom w:val="single" w:sz="4" w:space="0" w:color="auto"/>
            </w:tcBorders>
            <w:shd w:val="clear" w:color="auto" w:fill="auto"/>
          </w:tcPr>
          <w:p w14:paraId="30514248" w14:textId="632FDE01" w:rsidR="006B4990" w:rsidRPr="001C5342" w:rsidRDefault="00523A17" w:rsidP="00523A17">
            <w:pPr>
              <w:rPr>
                <w:rFonts w:ascii="Avenir Next LT Pro" w:hAnsi="Avenir Next LT Pro"/>
                <w:szCs w:val="20"/>
                <w:lang w:val="nb-NO"/>
              </w:rPr>
            </w:pP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="007669D5">
              <w:rPr>
                <w:rFonts w:ascii="Avenir Next LT Pro" w:hAnsi="Avenir Next LT Pro"/>
                <w:sz w:val="22"/>
                <w:szCs w:val="22"/>
                <w:lang w:val="nb-NO"/>
              </w:rPr>
              <w:t> </w:t>
            </w:r>
            <w:r w:rsidR="007669D5">
              <w:rPr>
                <w:rFonts w:ascii="Avenir Next LT Pro" w:hAnsi="Avenir Next LT Pro"/>
                <w:sz w:val="22"/>
                <w:szCs w:val="22"/>
                <w:lang w:val="nb-NO"/>
              </w:rPr>
              <w:t> </w:t>
            </w:r>
            <w:r w:rsidR="007669D5">
              <w:rPr>
                <w:rFonts w:ascii="Avenir Next LT Pro" w:hAnsi="Avenir Next LT Pro"/>
                <w:sz w:val="22"/>
                <w:szCs w:val="22"/>
                <w:lang w:val="nb-NO"/>
              </w:rPr>
              <w:t> </w:t>
            </w:r>
            <w:r w:rsidR="007669D5">
              <w:rPr>
                <w:rFonts w:ascii="Avenir Next LT Pro" w:hAnsi="Avenir Next LT Pro"/>
                <w:sz w:val="22"/>
                <w:szCs w:val="22"/>
                <w:lang w:val="nb-NO"/>
              </w:rPr>
              <w:t> </w:t>
            </w:r>
            <w:r w:rsidR="007669D5">
              <w:rPr>
                <w:rFonts w:ascii="Avenir Next LT Pro" w:hAnsi="Avenir Next LT Pro"/>
                <w:sz w:val="22"/>
                <w:szCs w:val="22"/>
                <w:lang w:val="nb-NO"/>
              </w:rPr>
              <w:t> </w: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</w:tr>
    </w:tbl>
    <w:p w14:paraId="4DE62DC6" w14:textId="77777777" w:rsidR="009B4D25" w:rsidRDefault="009B4D25" w:rsidP="005D40DA">
      <w:pPr>
        <w:rPr>
          <w:lang w:val="nn-NO"/>
        </w:rPr>
      </w:pPr>
    </w:p>
    <w:p w14:paraId="44F7BB7D" w14:textId="77777777" w:rsidR="00E545ED" w:rsidRDefault="00E545ED" w:rsidP="005D40DA">
      <w:pPr>
        <w:rPr>
          <w:lang w:val="nn-NO"/>
        </w:rPr>
      </w:pPr>
    </w:p>
    <w:tbl>
      <w:tblPr>
        <w:tblStyle w:val="Tabellrutenett"/>
        <w:tblW w:w="0" w:type="auto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4"/>
        <w:gridCol w:w="3541"/>
      </w:tblGrid>
      <w:tr w:rsidR="009B4D25" w:rsidRPr="007669D5" w14:paraId="4C506389" w14:textId="77777777" w:rsidTr="009C2DE1">
        <w:tc>
          <w:tcPr>
            <w:tcW w:w="9065" w:type="dxa"/>
            <w:gridSpan w:val="2"/>
            <w:shd w:val="clear" w:color="auto" w:fill="E2F1DF"/>
          </w:tcPr>
          <w:p w14:paraId="331BCB3B" w14:textId="7321D5F4" w:rsidR="009B4D25" w:rsidRPr="00D471B9" w:rsidRDefault="009B4D25" w:rsidP="009C2DE1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color w:val="0F4761" w:themeColor="accent1" w:themeShade="BF"/>
                <w:lang w:val="nb-NO"/>
              </w:rPr>
            </w:pPr>
            <w:r>
              <w:rPr>
                <w:rFonts w:ascii="Avenir Next LT Pro" w:eastAsiaTheme="majorEastAsia" w:hAnsi="Avenir Next LT Pro" w:cstheme="majorBidi"/>
                <w:b/>
                <w:lang w:val="nb-NO"/>
              </w:rPr>
              <w:t>Informasjon om plantevernmiddelet</w:t>
            </w:r>
            <w:r w:rsidR="00626228">
              <w:rPr>
                <w:rFonts w:ascii="Avenir Next LT Pro" w:eastAsiaTheme="majorEastAsia" w:hAnsi="Avenir Next LT Pro" w:cstheme="majorBidi"/>
                <w:b/>
                <w:lang w:val="nb-NO"/>
              </w:rPr>
              <w:t xml:space="preserve"> og aktivt stoff</w:t>
            </w:r>
          </w:p>
        </w:tc>
      </w:tr>
      <w:tr w:rsidR="009B4D25" w:rsidRPr="00D471B9" w14:paraId="4C7ADA7F" w14:textId="77777777" w:rsidTr="009C2DE1">
        <w:tc>
          <w:tcPr>
            <w:tcW w:w="5524" w:type="dxa"/>
            <w:shd w:val="clear" w:color="auto" w:fill="E2F1DF"/>
          </w:tcPr>
          <w:p w14:paraId="43075516" w14:textId="696CFA9B" w:rsidR="009B4D25" w:rsidRPr="00D471B9" w:rsidRDefault="00074D4A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2. </w:t>
            </w:r>
            <w:r w:rsidR="009B4D25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Plantevernmiddelets handelsnavn</w:t>
            </w:r>
          </w:p>
        </w:tc>
        <w:tc>
          <w:tcPr>
            <w:tcW w:w="3541" w:type="dxa"/>
            <w:shd w:val="clear" w:color="auto" w:fill="E2F1DF"/>
          </w:tcPr>
          <w:p w14:paraId="0B58106D" w14:textId="61B91A3D" w:rsidR="009B4D25" w:rsidRPr="00D471B9" w:rsidRDefault="00074D4A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3. </w:t>
            </w:r>
            <w:r w:rsidR="009B4D25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Produktkode (hvis kjent)</w:t>
            </w:r>
          </w:p>
        </w:tc>
      </w:tr>
      <w:tr w:rsidR="009B4D25" w:rsidRPr="00D471B9" w14:paraId="5B7D44D3" w14:textId="77777777" w:rsidTr="009C2DE1">
        <w:tc>
          <w:tcPr>
            <w:tcW w:w="5524" w:type="dxa"/>
            <w:tcBorders>
              <w:bottom w:val="single" w:sz="4" w:space="0" w:color="auto"/>
            </w:tcBorders>
          </w:tcPr>
          <w:p w14:paraId="201D1D1F" w14:textId="29EDA9DC" w:rsidR="009B4D25" w:rsidRPr="00D471B9" w:rsidRDefault="009B4D25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kriv her]"/>
                  </w:textInput>
                </w:ffData>
              </w:fldCha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instrText xml:space="preserve"> FORMTEXT </w:instrTex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separate"/>
            </w:r>
            <w:r w:rsidR="007669D5">
              <w:rPr>
                <w:rFonts w:ascii="Avenir Next LT Pro" w:hAnsi="Avenir Next LT Pro"/>
                <w:sz w:val="22"/>
                <w:szCs w:val="22"/>
                <w:lang w:val="nb-NO"/>
              </w:rPr>
              <w:t> </w:t>
            </w:r>
            <w:r w:rsidR="007669D5">
              <w:rPr>
                <w:rFonts w:ascii="Avenir Next LT Pro" w:hAnsi="Avenir Next LT Pro"/>
                <w:sz w:val="22"/>
                <w:szCs w:val="22"/>
                <w:lang w:val="nb-NO"/>
              </w:rPr>
              <w:t> </w:t>
            </w:r>
            <w:r w:rsidR="007669D5">
              <w:rPr>
                <w:rFonts w:ascii="Avenir Next LT Pro" w:hAnsi="Avenir Next LT Pro"/>
                <w:sz w:val="22"/>
                <w:szCs w:val="22"/>
                <w:lang w:val="nb-NO"/>
              </w:rPr>
              <w:t> </w:t>
            </w:r>
            <w:r w:rsidR="007669D5">
              <w:rPr>
                <w:rFonts w:ascii="Avenir Next LT Pro" w:hAnsi="Avenir Next LT Pro"/>
                <w:sz w:val="22"/>
                <w:szCs w:val="22"/>
                <w:lang w:val="nb-NO"/>
              </w:rPr>
              <w:t> </w:t>
            </w:r>
            <w:r w:rsidR="007669D5">
              <w:rPr>
                <w:rFonts w:ascii="Avenir Next LT Pro" w:hAnsi="Avenir Next LT Pro"/>
                <w:sz w:val="22"/>
                <w:szCs w:val="22"/>
                <w:lang w:val="nb-NO"/>
              </w:rPr>
              <w:t> </w:t>
            </w:r>
            <w:r w:rsidRPr="00D471B9">
              <w:rPr>
                <w:rFonts w:ascii="Avenir Next LT Pro" w:hAnsi="Avenir Next LT Pro"/>
                <w:sz w:val="22"/>
                <w:szCs w:val="22"/>
                <w:lang w:val="nb-NO"/>
              </w:rPr>
              <w:fldChar w:fldCharType="end"/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17F2DFB8" w14:textId="1D9A15B8" w:rsidR="009B4D25" w:rsidRPr="00D471B9" w:rsidRDefault="009B4D25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  <w:tr w:rsidR="00BB71A0" w:rsidRPr="007669D5" w14:paraId="1E0AC02D" w14:textId="77777777" w:rsidTr="00665499">
        <w:tc>
          <w:tcPr>
            <w:tcW w:w="9065" w:type="dxa"/>
            <w:gridSpan w:val="2"/>
            <w:shd w:val="clear" w:color="auto" w:fill="E2F1DF"/>
          </w:tcPr>
          <w:p w14:paraId="36A9756E" w14:textId="7EF08DDC" w:rsidR="00BB71A0" w:rsidRDefault="002A488F" w:rsidP="009C2DE1">
            <w:pPr>
              <w:suppressAutoHyphens w:val="0"/>
              <w:spacing w:line="240" w:lineRule="auto"/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</w:pPr>
            <w:r>
              <w:rPr>
                <w:rFonts w:ascii="Avenir Next LT Pro" w:hAnsi="Avenir Next LT Pro"/>
                <w:sz w:val="16"/>
                <w:szCs w:val="16"/>
                <w:lang w:val="nn-NO"/>
              </w:rPr>
              <w:t xml:space="preserve">4. </w:t>
            </w:r>
            <w:r w:rsidR="00BB71A0" w:rsidRPr="000A30C3">
              <w:rPr>
                <w:rFonts w:ascii="Avenir Next LT Pro" w:hAnsi="Avenir Next LT Pro"/>
                <w:sz w:val="16"/>
                <w:szCs w:val="16"/>
                <w:lang w:val="nn-NO"/>
              </w:rPr>
              <w:t>Aktivt stoff eller organisme</w:t>
            </w:r>
            <w:r w:rsidR="004256A0">
              <w:rPr>
                <w:rFonts w:ascii="Avenir Next LT Pro" w:hAnsi="Avenir Next LT Pro"/>
                <w:sz w:val="16"/>
                <w:szCs w:val="16"/>
                <w:lang w:val="nn-NO"/>
              </w:rPr>
              <w:t>.</w:t>
            </w:r>
            <w:r w:rsidR="00BB71A0" w:rsidRPr="000A30C3">
              <w:rPr>
                <w:rFonts w:ascii="Avenir Next LT Pro" w:hAnsi="Avenir Next LT Pro"/>
                <w:sz w:val="16"/>
                <w:szCs w:val="16"/>
                <w:lang w:val="nn-NO"/>
              </w:rPr>
              <w:t xml:space="preserve"> </w:t>
            </w:r>
            <w:r w:rsidR="00BB71A0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Mengde av hvert stoff skal oppgis i g/l eller g/kg.</w:t>
            </w:r>
          </w:p>
        </w:tc>
      </w:tr>
      <w:tr w:rsidR="00BB71A0" w:rsidRPr="001566A1" w14:paraId="0A46983A" w14:textId="77777777" w:rsidTr="00BB71A0">
        <w:tc>
          <w:tcPr>
            <w:tcW w:w="9065" w:type="dxa"/>
            <w:gridSpan w:val="2"/>
            <w:shd w:val="clear" w:color="auto" w:fill="auto"/>
          </w:tcPr>
          <w:p w14:paraId="2A89F9F3" w14:textId="3B40018C" w:rsidR="00BB71A0" w:rsidRDefault="00BB71A0" w:rsidP="009C2DE1">
            <w:pPr>
              <w:suppressAutoHyphens w:val="0"/>
              <w:spacing w:line="240" w:lineRule="auto"/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</w:pPr>
          </w:p>
        </w:tc>
      </w:tr>
      <w:tr w:rsidR="00DE58C0" w:rsidRPr="007669D5" w14:paraId="4AB3CB22" w14:textId="77777777" w:rsidTr="00665499">
        <w:tc>
          <w:tcPr>
            <w:tcW w:w="9065" w:type="dxa"/>
            <w:gridSpan w:val="2"/>
            <w:shd w:val="clear" w:color="auto" w:fill="E2F1DF"/>
          </w:tcPr>
          <w:p w14:paraId="76A8F45F" w14:textId="43A0898B" w:rsidR="00DE58C0" w:rsidRPr="4355DAB2" w:rsidRDefault="002A488F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5</w:t>
            </w:r>
            <w:r w:rsidR="00074D4A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. </w:t>
            </w:r>
            <w:r w:rsidR="004256A0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Informasjon om aktivt stoff/organisme</w:t>
            </w:r>
            <w:r w:rsidR="001566A1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 </w:t>
            </w:r>
            <w:r w:rsidR="004256A0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(s</w:t>
            </w:r>
            <w:r w:rsidR="001566A1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e status for </w:t>
            </w:r>
            <w:r w:rsidR="0000016A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godkjenning </w:t>
            </w:r>
            <w:r w:rsidR="001566A1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i </w:t>
            </w:r>
            <w:hyperlink r:id="rId11" w:history="1">
              <w:r w:rsidR="001566A1" w:rsidRPr="00893812">
                <w:rPr>
                  <w:rStyle w:val="Hyperkobling"/>
                  <w:rFonts w:ascii="Avenir Next LT Pro" w:eastAsia="Calibri" w:hAnsi="Avenir Next LT Pro" w:cs="Times New Roman"/>
                  <w:kern w:val="2"/>
                  <w:sz w:val="16"/>
                  <w:szCs w:val="16"/>
                  <w:lang w:val="nb-NO"/>
                  <w14:ligatures w14:val="standardContextual"/>
                </w:rPr>
                <w:t>EUs pesti</w:t>
              </w:r>
              <w:r w:rsidR="001566A1" w:rsidRPr="00893812">
                <w:rPr>
                  <w:rStyle w:val="Hyperkobling"/>
                  <w:rFonts w:ascii="Avenir Next LT Pro" w:hAnsi="Avenir Next LT Pro"/>
                  <w:kern w:val="2"/>
                  <w:sz w:val="16"/>
                  <w:szCs w:val="16"/>
                  <w:lang w:val="nb-NO"/>
                  <w14:ligatures w14:val="standardContextual"/>
                </w:rPr>
                <w:t>cid-database</w:t>
              </w:r>
            </w:hyperlink>
            <w:r w:rsidR="00893812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)</w:t>
            </w:r>
            <w:r w:rsidR="004256A0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:</w:t>
            </w:r>
          </w:p>
        </w:tc>
      </w:tr>
      <w:tr w:rsidR="00DE58C0" w:rsidRPr="007669D5" w14:paraId="7B08B025" w14:textId="77777777" w:rsidTr="00DE58C0">
        <w:tc>
          <w:tcPr>
            <w:tcW w:w="9065" w:type="dxa"/>
            <w:gridSpan w:val="2"/>
            <w:shd w:val="clear" w:color="auto" w:fill="auto"/>
          </w:tcPr>
          <w:p w14:paraId="1260A8A6" w14:textId="28B297C9" w:rsidR="00DE58C0" w:rsidRPr="00AA5250" w:rsidRDefault="007669D5" w:rsidP="00DE58C0">
            <w:pPr>
              <w:rPr>
                <w:lang w:val="nn-NO"/>
              </w:rPr>
            </w:pPr>
            <w:sdt>
              <w:sdtPr>
                <w:rPr>
                  <w:rFonts w:ascii="Avenir Next LT Pro" w:hAnsi="Avenir Next LT Pro"/>
                  <w:sz w:val="22"/>
                  <w:szCs w:val="22"/>
                  <w:lang w:val="nn-NO"/>
                </w:rPr>
                <w:id w:val="27845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E6">
                  <w:rPr>
                    <w:rFonts w:ascii="MS Gothic" w:eastAsia="MS Gothic" w:hAnsi="MS Gothic" w:hint="eastAsia"/>
                    <w:sz w:val="22"/>
                    <w:szCs w:val="22"/>
                    <w:lang w:val="nn-NO"/>
                  </w:rPr>
                  <w:t>☐</w:t>
                </w:r>
              </w:sdtContent>
            </w:sdt>
            <w:r w:rsidR="002B6822">
              <w:rPr>
                <w:rFonts w:ascii="Avenir Next LT Pro" w:hAnsi="Avenir Next LT Pro"/>
                <w:sz w:val="22"/>
                <w:szCs w:val="22"/>
                <w:lang w:val="nn-NO"/>
              </w:rPr>
              <w:t xml:space="preserve"> </w:t>
            </w:r>
            <w:r w:rsidR="00DE58C0" w:rsidRPr="00AA5250">
              <w:rPr>
                <w:rFonts w:ascii="Avenir Next LT Pro" w:hAnsi="Avenir Next LT Pro"/>
                <w:sz w:val="22"/>
                <w:szCs w:val="22"/>
                <w:lang w:val="nn-NO"/>
              </w:rPr>
              <w:t xml:space="preserve">Godkjent aktivt stoff/organisme </w:t>
            </w:r>
            <w:r w:rsidR="00DE58C0">
              <w:rPr>
                <w:rFonts w:ascii="Avenir Next LT Pro" w:hAnsi="Avenir Next LT Pro"/>
                <w:sz w:val="22"/>
                <w:szCs w:val="22"/>
                <w:lang w:val="nn-NO"/>
              </w:rPr>
              <w:t>i EU</w:t>
            </w:r>
          </w:p>
          <w:p w14:paraId="21329CC2" w14:textId="77777777" w:rsidR="00DE58C0" w:rsidRDefault="00DE58C0" w:rsidP="00DE58C0">
            <w:r w:rsidRPr="00344A07">
              <w:rPr>
                <w:noProof/>
                <w:shd w:val="clear" w:color="auto" w:fill="D9D9D9" w:themeFill="background1" w:themeFillShade="D9"/>
              </w:rPr>
              <w:t> </w:t>
            </w:r>
            <w:r w:rsidRPr="00344A07">
              <w:rPr>
                <w:noProof/>
                <w:shd w:val="clear" w:color="auto" w:fill="D9D9D9" w:themeFill="background1" w:themeFillShade="D9"/>
              </w:rPr>
              <w:t> </w:t>
            </w:r>
            <w:r w:rsidRPr="00344A07">
              <w:rPr>
                <w:noProof/>
                <w:shd w:val="clear" w:color="auto" w:fill="D9D9D9" w:themeFill="background1" w:themeFillShade="D9"/>
              </w:rPr>
              <w:t> </w:t>
            </w:r>
            <w:r w:rsidRPr="00344A07">
              <w:rPr>
                <w:noProof/>
                <w:shd w:val="clear" w:color="auto" w:fill="D9D9D9" w:themeFill="background1" w:themeFillShade="D9"/>
              </w:rPr>
              <w:t> </w:t>
            </w:r>
            <w:r w:rsidRPr="00344A07">
              <w:rPr>
                <w:noProof/>
                <w:shd w:val="clear" w:color="auto" w:fill="D9D9D9" w:themeFill="background1" w:themeFillShade="D9"/>
              </w:rPr>
              <w:t> </w:t>
            </w:r>
          </w:p>
          <w:p w14:paraId="2DB477A6" w14:textId="74690ACC" w:rsidR="00DE58C0" w:rsidRPr="00F83572" w:rsidRDefault="007669D5" w:rsidP="00DE58C0">
            <w:pPr>
              <w:rPr>
                <w:lang w:val="nn-NO"/>
              </w:rPr>
            </w:pPr>
            <w:sdt>
              <w:sdtPr>
                <w:rPr>
                  <w:rFonts w:ascii="Avenir Next LT Pro" w:hAnsi="Avenir Next LT Pro"/>
                  <w:sz w:val="22"/>
                  <w:szCs w:val="22"/>
                  <w:lang w:val="nn-NO"/>
                </w:rPr>
                <w:id w:val="-209624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E6">
                  <w:rPr>
                    <w:rFonts w:ascii="MS Gothic" w:eastAsia="MS Gothic" w:hAnsi="MS Gothic" w:hint="eastAsia"/>
                    <w:sz w:val="22"/>
                    <w:szCs w:val="22"/>
                    <w:lang w:val="nn-NO"/>
                  </w:rPr>
                  <w:t>☐</w:t>
                </w:r>
              </w:sdtContent>
            </w:sdt>
            <w:r w:rsidR="002B6822">
              <w:rPr>
                <w:rFonts w:ascii="Avenir Next LT Pro" w:hAnsi="Avenir Next LT Pro"/>
                <w:sz w:val="22"/>
                <w:szCs w:val="22"/>
                <w:lang w:val="nn-NO"/>
              </w:rPr>
              <w:t xml:space="preserve"> </w:t>
            </w:r>
            <w:r w:rsidR="00DE58C0" w:rsidRPr="09DA17A3">
              <w:rPr>
                <w:rFonts w:ascii="Avenir Next LT Pro" w:hAnsi="Avenir Next LT Pro"/>
                <w:sz w:val="22"/>
                <w:szCs w:val="22"/>
                <w:lang w:val="nn-NO"/>
              </w:rPr>
              <w:t xml:space="preserve">Aktivt stoff/organisme som er under </w:t>
            </w:r>
            <w:r w:rsidR="00DE58C0">
              <w:rPr>
                <w:rFonts w:ascii="Avenir Next LT Pro" w:hAnsi="Avenir Next LT Pro"/>
                <w:sz w:val="22"/>
                <w:szCs w:val="22"/>
                <w:lang w:val="nn-NO"/>
              </w:rPr>
              <w:t>(re)</w:t>
            </w:r>
            <w:r w:rsidR="00DE58C0" w:rsidRPr="09DA17A3">
              <w:rPr>
                <w:rFonts w:ascii="Avenir Next LT Pro" w:hAnsi="Avenir Next LT Pro"/>
                <w:sz w:val="22"/>
                <w:szCs w:val="22"/>
                <w:lang w:val="nn-NO"/>
              </w:rPr>
              <w:t>vurdering</w:t>
            </w:r>
            <w:r w:rsidR="00DE58C0">
              <w:rPr>
                <w:rFonts w:ascii="Avenir Next LT Pro" w:hAnsi="Avenir Next LT Pro"/>
                <w:sz w:val="22"/>
                <w:szCs w:val="22"/>
                <w:lang w:val="nn-NO"/>
              </w:rPr>
              <w:t xml:space="preserve"> i EU</w:t>
            </w:r>
          </w:p>
          <w:p w14:paraId="7F5EE57B" w14:textId="77777777" w:rsidR="00DE58C0" w:rsidRPr="00F83572" w:rsidRDefault="00DE58C0" w:rsidP="00DE58C0">
            <w:pPr>
              <w:rPr>
                <w:lang w:val="nn-NO"/>
              </w:rPr>
            </w:pPr>
          </w:p>
          <w:p w14:paraId="208720F9" w14:textId="17AED09B" w:rsidR="00DE58C0" w:rsidRPr="4355DAB2" w:rsidRDefault="007669D5" w:rsidP="00DE58C0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sdt>
              <w:sdtPr>
                <w:rPr>
                  <w:rFonts w:ascii="Avenir Next LT Pro" w:hAnsi="Avenir Next LT Pro"/>
                  <w:sz w:val="22"/>
                  <w:szCs w:val="22"/>
                  <w:lang w:val="nb-NO"/>
                </w:rPr>
                <w:id w:val="-168821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E6" w:rsidRPr="007669D5">
                  <w:rPr>
                    <w:rFonts w:ascii="MS Gothic" w:eastAsia="MS Gothic" w:hAnsi="MS Gothic" w:hint="eastAsia"/>
                    <w:sz w:val="22"/>
                    <w:szCs w:val="22"/>
                    <w:lang w:val="nb-NO"/>
                  </w:rPr>
                  <w:t>☐</w:t>
                </w:r>
              </w:sdtContent>
            </w:sdt>
            <w:r w:rsidR="002B6822" w:rsidRPr="007669D5">
              <w:rPr>
                <w:rFonts w:ascii="Avenir Next LT Pro" w:hAnsi="Avenir Next LT Pro"/>
                <w:sz w:val="22"/>
                <w:szCs w:val="22"/>
                <w:lang w:val="nb-NO"/>
              </w:rPr>
              <w:t xml:space="preserve"> </w:t>
            </w:r>
            <w:r w:rsidR="00DE58C0" w:rsidRPr="007669D5">
              <w:rPr>
                <w:rFonts w:ascii="Avenir Next LT Pro" w:hAnsi="Avenir Next LT Pro"/>
                <w:sz w:val="22"/>
                <w:szCs w:val="22"/>
                <w:lang w:val="nb-NO"/>
              </w:rPr>
              <w:t>Ikke-godkjent aktivt stoff/organisme i EU</w:t>
            </w:r>
          </w:p>
        </w:tc>
      </w:tr>
      <w:tr w:rsidR="009B4D25" w:rsidRPr="007669D5" w14:paraId="019AEE1D" w14:textId="77777777" w:rsidTr="009C2DE1">
        <w:tc>
          <w:tcPr>
            <w:tcW w:w="5524" w:type="dxa"/>
            <w:shd w:val="clear" w:color="auto" w:fill="E2F1DF"/>
          </w:tcPr>
          <w:p w14:paraId="6FC62838" w14:textId="4910164C" w:rsidR="009B4D25" w:rsidRPr="00D471B9" w:rsidRDefault="002A488F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6</w:t>
            </w:r>
            <w:r w:rsidR="004B0030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. </w:t>
            </w:r>
            <w:r w:rsidR="009B4D25" w:rsidRPr="4355DAB2">
              <w:rPr>
                <w:rFonts w:ascii="Avenir Next LT Pro" w:hAnsi="Avenir Next LT Pro"/>
                <w:sz w:val="16"/>
                <w:szCs w:val="16"/>
                <w:lang w:val="nb-NO"/>
              </w:rPr>
              <w:t>Er produktet allerede godkjent</w:t>
            </w:r>
            <w:r w:rsidR="00355CAC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 i Norge</w:t>
            </w:r>
            <w:r w:rsidR="00CD3890">
              <w:rPr>
                <w:rFonts w:ascii="Avenir Next LT Pro" w:hAnsi="Avenir Next LT Pro"/>
                <w:sz w:val="16"/>
                <w:szCs w:val="16"/>
                <w:lang w:val="nb-NO"/>
              </w:rPr>
              <w:t>?</w:t>
            </w:r>
          </w:p>
        </w:tc>
        <w:tc>
          <w:tcPr>
            <w:tcW w:w="3541" w:type="dxa"/>
            <w:shd w:val="clear" w:color="auto" w:fill="E2F1DF"/>
          </w:tcPr>
          <w:p w14:paraId="2001D6D2" w14:textId="45E669C3" w:rsidR="009B4D25" w:rsidRPr="00D471B9" w:rsidRDefault="009B4D25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4355DAB2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Hvis ja, </w:t>
            </w:r>
            <w:r w:rsidR="00CD3890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oppgi </w:t>
            </w:r>
            <w:r w:rsidRPr="4355DAB2">
              <w:rPr>
                <w:rFonts w:ascii="Avenir Next LT Pro" w:hAnsi="Avenir Next LT Pro"/>
                <w:sz w:val="16"/>
                <w:szCs w:val="16"/>
                <w:lang w:val="nb-NO"/>
              </w:rPr>
              <w:t>norsk registreringsnummer:</w:t>
            </w:r>
          </w:p>
        </w:tc>
      </w:tr>
      <w:tr w:rsidR="009B4D25" w:rsidRPr="00D471B9" w14:paraId="00AB23B2" w14:textId="77777777" w:rsidTr="009C2DE1">
        <w:tc>
          <w:tcPr>
            <w:tcW w:w="5524" w:type="dxa"/>
          </w:tcPr>
          <w:p w14:paraId="2FAD8E60" w14:textId="21881933" w:rsidR="009B4D25" w:rsidRPr="00D471B9" w:rsidRDefault="009B4D25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  <w:tc>
          <w:tcPr>
            <w:tcW w:w="3541" w:type="dxa"/>
          </w:tcPr>
          <w:p w14:paraId="303BC96D" w14:textId="7D3B7BFC" w:rsidR="009B4D25" w:rsidRPr="00D471B9" w:rsidRDefault="009B4D25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  <w:tr w:rsidR="009B4D25" w:rsidRPr="007669D5" w14:paraId="4B0DF640" w14:textId="77777777" w:rsidTr="009C2DE1">
        <w:tc>
          <w:tcPr>
            <w:tcW w:w="9065" w:type="dxa"/>
            <w:gridSpan w:val="2"/>
            <w:shd w:val="clear" w:color="auto" w:fill="E2F1DF"/>
          </w:tcPr>
          <w:p w14:paraId="40850B44" w14:textId="3349CE61" w:rsidR="009B4D25" w:rsidRPr="00D471B9" w:rsidRDefault="002A488F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7</w:t>
            </w:r>
            <w:r w:rsidR="00C65A91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. </w:t>
            </w:r>
            <w:r w:rsidR="009B4D25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Type plantevernmiddel (ugrasmiddel, insektmiddel, soppmiddel, vekstregulator, annet)</w:t>
            </w:r>
          </w:p>
        </w:tc>
      </w:tr>
      <w:tr w:rsidR="009B4D25" w:rsidRPr="00D471B9" w14:paraId="0C806351" w14:textId="77777777" w:rsidTr="009C2DE1">
        <w:tc>
          <w:tcPr>
            <w:tcW w:w="9065" w:type="dxa"/>
            <w:gridSpan w:val="2"/>
          </w:tcPr>
          <w:p w14:paraId="71ACC7F8" w14:textId="6E10772B" w:rsidR="009B4D25" w:rsidRPr="00D471B9" w:rsidRDefault="009B4D25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  <w:tr w:rsidR="009B4D25" w:rsidRPr="007669D5" w14:paraId="1AFD5BA9" w14:textId="77777777" w:rsidTr="009C2DE1">
        <w:tc>
          <w:tcPr>
            <w:tcW w:w="9065" w:type="dxa"/>
            <w:gridSpan w:val="2"/>
            <w:shd w:val="clear" w:color="auto" w:fill="E2F1DF"/>
          </w:tcPr>
          <w:p w14:paraId="346ED565" w14:textId="799ADBFA" w:rsidR="009B4D25" w:rsidRPr="00D471B9" w:rsidRDefault="002A488F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bookmarkStart w:id="0" w:name="_Hlk187670904"/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8</w:t>
            </w:r>
            <w:r w:rsidR="00F63AEB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. </w:t>
            </w:r>
            <w:r w:rsidR="009B4D25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Type produkt (kjemisk eller mikrobiologisk)</w:t>
            </w:r>
            <w:r w:rsidR="00DE58C0">
              <w:rPr>
                <w:rFonts w:ascii="Avenir Next LT Pro" w:hAnsi="Avenir Next LT Pro"/>
                <w:sz w:val="16"/>
                <w:szCs w:val="16"/>
                <w:lang w:val="nb-NO"/>
              </w:rPr>
              <w:t>:</w:t>
            </w:r>
          </w:p>
        </w:tc>
      </w:tr>
      <w:tr w:rsidR="009B4D25" w:rsidRPr="00D471B9" w14:paraId="40680D64" w14:textId="77777777" w:rsidTr="009C2DE1">
        <w:tc>
          <w:tcPr>
            <w:tcW w:w="9065" w:type="dxa"/>
            <w:gridSpan w:val="2"/>
          </w:tcPr>
          <w:p w14:paraId="04B21F51" w14:textId="08B899F2" w:rsidR="009B4D25" w:rsidRPr="00D471B9" w:rsidRDefault="009B4D25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  <w:bookmarkEnd w:id="0"/>
      <w:tr w:rsidR="009B4D25" w:rsidRPr="00D471B9" w14:paraId="291A5A82" w14:textId="77777777" w:rsidTr="009C2DE1">
        <w:tc>
          <w:tcPr>
            <w:tcW w:w="9065" w:type="dxa"/>
            <w:gridSpan w:val="2"/>
            <w:shd w:val="clear" w:color="auto" w:fill="E2F1DF"/>
          </w:tcPr>
          <w:p w14:paraId="72D67A2F" w14:textId="2BB118C1" w:rsidR="009B4D25" w:rsidRPr="00D471B9" w:rsidRDefault="002A488F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9</w:t>
            </w:r>
            <w:r w:rsidR="00F63AEB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. </w:t>
            </w:r>
            <w:r w:rsidR="009B4D25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P</w:t>
            </w:r>
            <w:r w:rsidR="00380FD5">
              <w:rPr>
                <w:rFonts w:ascii="Avenir Next LT Pro" w:hAnsi="Avenir Next LT Pro"/>
                <w:sz w:val="16"/>
                <w:szCs w:val="16"/>
                <w:lang w:val="nb-NO"/>
              </w:rPr>
              <w:t>lantevernmiddelets</w:t>
            </w:r>
            <w:r w:rsidR="009B4D25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 formuleringstype</w:t>
            </w:r>
            <w:r w:rsidR="00DE58C0">
              <w:rPr>
                <w:rFonts w:ascii="Avenir Next LT Pro" w:hAnsi="Avenir Next LT Pro"/>
                <w:sz w:val="16"/>
                <w:szCs w:val="16"/>
                <w:lang w:val="nb-NO"/>
              </w:rPr>
              <w:t>:</w:t>
            </w:r>
          </w:p>
        </w:tc>
      </w:tr>
      <w:tr w:rsidR="009B4D25" w:rsidRPr="00D471B9" w14:paraId="1D36A669" w14:textId="77777777" w:rsidTr="009C2DE1">
        <w:tc>
          <w:tcPr>
            <w:tcW w:w="9065" w:type="dxa"/>
            <w:gridSpan w:val="2"/>
          </w:tcPr>
          <w:p w14:paraId="730EE366" w14:textId="2CF68CFE" w:rsidR="009B4D25" w:rsidRPr="00D471B9" w:rsidRDefault="009B4D25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  <w:tr w:rsidR="009B4D25" w:rsidRPr="007669D5" w14:paraId="2E80FF4B" w14:textId="77777777" w:rsidTr="009C2DE1">
        <w:tc>
          <w:tcPr>
            <w:tcW w:w="9065" w:type="dxa"/>
            <w:gridSpan w:val="2"/>
            <w:shd w:val="clear" w:color="auto" w:fill="E2F1DF"/>
          </w:tcPr>
          <w:p w14:paraId="0889EE20" w14:textId="0AF5B9DE" w:rsidR="009B4D25" w:rsidRPr="009B4D25" w:rsidRDefault="002A488F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10. </w:t>
            </w:r>
            <w:r w:rsidR="009B4D25" w:rsidRPr="009B4D25">
              <w:rPr>
                <w:rFonts w:ascii="Avenir Next LT Pro" w:hAnsi="Avenir Next LT Pro"/>
                <w:sz w:val="16"/>
                <w:szCs w:val="16"/>
                <w:lang w:val="nb-NO"/>
              </w:rPr>
              <w:t>Andre komponenter i plantevernmiddel, hvis kjent. Oppgi entydig kjemisk navn for hvert løsemiddel, dispergeringsmiddel, emulgator osv., i samsvar med IUPAC (eller CAS og CAS-nr.). Hvis mengden av en komponent varierer fra et parti til et annet, skal det angis grenser for variasjonen.</w:t>
            </w:r>
          </w:p>
        </w:tc>
      </w:tr>
      <w:tr w:rsidR="009B4D25" w:rsidRPr="00D471B9" w14:paraId="03D7716C" w14:textId="77777777" w:rsidTr="009C2DE1">
        <w:tc>
          <w:tcPr>
            <w:tcW w:w="9065" w:type="dxa"/>
            <w:gridSpan w:val="2"/>
          </w:tcPr>
          <w:p w14:paraId="25CEA688" w14:textId="098BA8F8" w:rsidR="009B4D25" w:rsidRPr="00D471B9" w:rsidRDefault="009B4D25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</w:tbl>
    <w:p w14:paraId="7AA5B350" w14:textId="4A237902" w:rsidR="00307C94" w:rsidRDefault="006E5D81" w:rsidP="005D40DA">
      <w:pPr>
        <w:rPr>
          <w:lang w:val="nn-NO"/>
        </w:rPr>
      </w:pPr>
      <w:r>
        <w:rPr>
          <w:lang w:val="nn-NO"/>
        </w:rPr>
        <w:br/>
      </w:r>
    </w:p>
    <w:tbl>
      <w:tblPr>
        <w:tblStyle w:val="Tabellrutenett"/>
        <w:tblW w:w="0" w:type="auto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3"/>
        <w:gridCol w:w="4535"/>
      </w:tblGrid>
      <w:tr w:rsidR="00266CB8" w:rsidRPr="00266CB8" w14:paraId="188F1F8E" w14:textId="77777777" w:rsidTr="000C45DA">
        <w:tc>
          <w:tcPr>
            <w:tcW w:w="9068" w:type="dxa"/>
            <w:gridSpan w:val="2"/>
            <w:shd w:val="clear" w:color="auto" w:fill="E2F1DF"/>
          </w:tcPr>
          <w:p w14:paraId="6FE0A7B8" w14:textId="38BF000E" w:rsidR="00266CB8" w:rsidRPr="004F13AB" w:rsidRDefault="00266CB8" w:rsidP="009C2DE1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color w:val="0F4761" w:themeColor="accent1" w:themeShade="BF"/>
                <w:lang w:val="nb-NO"/>
              </w:rPr>
            </w:pPr>
            <w:r>
              <w:rPr>
                <w:rFonts w:ascii="Avenir Next LT Pro" w:eastAsiaTheme="majorEastAsia" w:hAnsi="Avenir Next LT Pro" w:cstheme="majorBidi"/>
                <w:b/>
                <w:lang w:val="nb-NO"/>
              </w:rPr>
              <w:lastRenderedPageBreak/>
              <w:t>Bruksområder det søkes om</w:t>
            </w:r>
          </w:p>
        </w:tc>
      </w:tr>
      <w:tr w:rsidR="00266CB8" w:rsidRPr="007669D5" w14:paraId="141CC6CC" w14:textId="77777777" w:rsidTr="000C45DA">
        <w:tc>
          <w:tcPr>
            <w:tcW w:w="9068" w:type="dxa"/>
            <w:gridSpan w:val="2"/>
            <w:shd w:val="clear" w:color="auto" w:fill="E2F1DF"/>
          </w:tcPr>
          <w:p w14:paraId="45BA38AB" w14:textId="1C785B6A" w:rsidR="00266CB8" w:rsidRPr="004F13AB" w:rsidRDefault="002A488F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11. </w:t>
            </w:r>
            <w:r w:rsidR="00CF7BC2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Bruksområde: </w:t>
            </w:r>
            <w:r w:rsidR="00D86145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Hvilken plantekultur middelet skal brukes </w:t>
            </w:r>
            <w:r w:rsidR="008B4ACF">
              <w:rPr>
                <w:rFonts w:ascii="Avenir Next LT Pro" w:hAnsi="Avenir Next LT Pro"/>
                <w:sz w:val="16"/>
                <w:szCs w:val="16"/>
                <w:lang w:val="nb-NO"/>
              </w:rPr>
              <w:t>i, og om det dyrkes på friland, veksthus, tunell, osv.</w:t>
            </w:r>
            <w:r w:rsidR="00E7438B">
              <w:rPr>
                <w:rFonts w:ascii="Avenir Next LT Pro" w:hAnsi="Avenir Next LT Pro"/>
                <w:sz w:val="16"/>
                <w:szCs w:val="16"/>
                <w:lang w:val="nb-NO"/>
              </w:rPr>
              <w:t>:</w:t>
            </w:r>
          </w:p>
        </w:tc>
      </w:tr>
      <w:tr w:rsidR="00266CB8" w:rsidRPr="004F13AB" w14:paraId="2D066351" w14:textId="77777777" w:rsidTr="000C45DA">
        <w:tc>
          <w:tcPr>
            <w:tcW w:w="9068" w:type="dxa"/>
            <w:gridSpan w:val="2"/>
            <w:tcBorders>
              <w:bottom w:val="single" w:sz="4" w:space="0" w:color="auto"/>
            </w:tcBorders>
          </w:tcPr>
          <w:p w14:paraId="2F034F4F" w14:textId="4DDDEA84" w:rsidR="00266CB8" w:rsidRPr="004F13AB" w:rsidRDefault="00266CB8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  <w:tr w:rsidR="00266CB8" w:rsidRPr="007669D5" w14:paraId="1278588E" w14:textId="77777777" w:rsidTr="000C45DA">
        <w:tc>
          <w:tcPr>
            <w:tcW w:w="9068" w:type="dxa"/>
            <w:gridSpan w:val="2"/>
            <w:shd w:val="clear" w:color="auto" w:fill="E2F1DF"/>
          </w:tcPr>
          <w:p w14:paraId="691CD731" w14:textId="7347253C" w:rsidR="00266CB8" w:rsidRPr="004F13AB" w:rsidRDefault="002A488F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12. </w:t>
            </w:r>
            <w:r w:rsidR="00266CB8">
              <w:rPr>
                <w:rFonts w:ascii="Avenir Next LT Pro" w:hAnsi="Avenir Next LT Pro"/>
                <w:sz w:val="16"/>
                <w:szCs w:val="16"/>
                <w:lang w:val="nb-NO"/>
              </w:rPr>
              <w:t>Virkeområde</w:t>
            </w:r>
            <w:r w:rsidR="00266CB8" w:rsidRPr="4355DAB2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 (skadedyr/sykdom/ugras/vekstregulator osv.)</w:t>
            </w:r>
            <w:r w:rsidR="00E7438B">
              <w:rPr>
                <w:rFonts w:ascii="Avenir Next LT Pro" w:hAnsi="Avenir Next LT Pro"/>
                <w:sz w:val="16"/>
                <w:szCs w:val="16"/>
                <w:lang w:val="nb-NO"/>
              </w:rPr>
              <w:t>:</w:t>
            </w:r>
          </w:p>
        </w:tc>
      </w:tr>
      <w:tr w:rsidR="00266CB8" w:rsidRPr="004F13AB" w14:paraId="06F59242" w14:textId="77777777" w:rsidTr="000C45DA">
        <w:tc>
          <w:tcPr>
            <w:tcW w:w="9068" w:type="dxa"/>
            <w:gridSpan w:val="2"/>
            <w:shd w:val="clear" w:color="auto" w:fill="auto"/>
          </w:tcPr>
          <w:p w14:paraId="2DEA0CB0" w14:textId="557A9B2D" w:rsidR="00266CB8" w:rsidRPr="000A30C3" w:rsidRDefault="00266CB8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</w:p>
        </w:tc>
      </w:tr>
      <w:tr w:rsidR="00266CB8" w:rsidRPr="004F13AB" w14:paraId="5E12872D" w14:textId="77777777" w:rsidTr="000C45DA">
        <w:tc>
          <w:tcPr>
            <w:tcW w:w="4533" w:type="dxa"/>
            <w:shd w:val="clear" w:color="auto" w:fill="E2F1DF"/>
          </w:tcPr>
          <w:p w14:paraId="0F3E8F62" w14:textId="17FDEA88" w:rsidR="00266CB8" w:rsidRPr="000A30C3" w:rsidRDefault="008978CA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13. </w:t>
            </w:r>
            <w:r w:rsidR="00266CB8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Maksimal dose per behandling</w:t>
            </w:r>
          </w:p>
        </w:tc>
        <w:tc>
          <w:tcPr>
            <w:tcW w:w="4535" w:type="dxa"/>
            <w:shd w:val="clear" w:color="auto" w:fill="E2F1DF"/>
          </w:tcPr>
          <w:p w14:paraId="6E0F5A92" w14:textId="37D4E7B1" w:rsidR="00266CB8" w:rsidRPr="004F13AB" w:rsidRDefault="008978CA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14. </w:t>
            </w:r>
            <w:r w:rsidR="00266CB8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Maksimalt antall behandlinger</w:t>
            </w:r>
          </w:p>
        </w:tc>
      </w:tr>
      <w:tr w:rsidR="00266CB8" w:rsidRPr="004F13AB" w14:paraId="3D3AEEF3" w14:textId="77777777" w:rsidTr="000C45DA">
        <w:tc>
          <w:tcPr>
            <w:tcW w:w="4533" w:type="dxa"/>
          </w:tcPr>
          <w:p w14:paraId="07D8B82C" w14:textId="5B9FE34A" w:rsidR="00266CB8" w:rsidRPr="000A30C3" w:rsidRDefault="00266CB8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  <w:tc>
          <w:tcPr>
            <w:tcW w:w="4535" w:type="dxa"/>
          </w:tcPr>
          <w:p w14:paraId="201E15E6" w14:textId="1FDF74D6" w:rsidR="00266CB8" w:rsidRPr="004F13AB" w:rsidRDefault="00266CB8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  <w:tr w:rsidR="00841309" w:rsidRPr="007669D5" w14:paraId="7D8B8C80" w14:textId="77777777">
        <w:tc>
          <w:tcPr>
            <w:tcW w:w="9068" w:type="dxa"/>
            <w:gridSpan w:val="2"/>
            <w:shd w:val="clear" w:color="auto" w:fill="E2F1DF"/>
          </w:tcPr>
          <w:p w14:paraId="5A4E010F" w14:textId="3731F43A" w:rsidR="00841309" w:rsidRPr="000A30C3" w:rsidRDefault="008978CA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15. </w:t>
            </w:r>
            <w:r w:rsidR="00841309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Behandlingstidspunkt fra-til: </w:t>
            </w:r>
            <w:r w:rsidR="00841309">
              <w:rPr>
                <w:rFonts w:ascii="Avenir Next LT Pro" w:hAnsi="Avenir Next LT Pro"/>
                <w:sz w:val="16"/>
                <w:szCs w:val="16"/>
                <w:lang w:val="nb-NO"/>
              </w:rPr>
              <w:br/>
              <w:t>(Maksimalt 120 dager i en sammenhengende periode.)</w:t>
            </w:r>
          </w:p>
        </w:tc>
      </w:tr>
      <w:tr w:rsidR="00266CB8" w:rsidRPr="004F13AB" w14:paraId="033B7640" w14:textId="77777777" w:rsidTr="000C45DA">
        <w:tc>
          <w:tcPr>
            <w:tcW w:w="4533" w:type="dxa"/>
            <w:shd w:val="clear" w:color="auto" w:fill="E2F1DF"/>
          </w:tcPr>
          <w:p w14:paraId="18EDA451" w14:textId="67A2609E" w:rsidR="00266CB8" w:rsidRPr="004F13AB" w:rsidRDefault="00057D9B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V</w:t>
            </w:r>
            <w:r w:rsidR="00266CB8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ekststadium</w:t>
            </w:r>
            <w:r w:rsidR="00E34A47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 (</w:t>
            </w:r>
            <w:r w:rsidR="00266CB8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BBCH</w:t>
            </w:r>
            <w:r w:rsidR="00E34A47">
              <w:rPr>
                <w:rFonts w:ascii="Avenir Next LT Pro" w:hAnsi="Avenir Next LT Pro"/>
                <w:sz w:val="16"/>
                <w:szCs w:val="16"/>
                <w:lang w:val="nb-NO"/>
              </w:rPr>
              <w:t>)</w:t>
            </w: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 fra-til:</w:t>
            </w:r>
          </w:p>
        </w:tc>
        <w:tc>
          <w:tcPr>
            <w:tcW w:w="4535" w:type="dxa"/>
            <w:shd w:val="clear" w:color="auto" w:fill="E2F1DF"/>
          </w:tcPr>
          <w:p w14:paraId="6FC56834" w14:textId="0FBF1094" w:rsidR="00266CB8" w:rsidRPr="004F13AB" w:rsidRDefault="00057D9B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Da</w:t>
            </w:r>
            <w:r w:rsidR="00266CB8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to</w:t>
            </w: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 fra til:</w:t>
            </w:r>
          </w:p>
        </w:tc>
      </w:tr>
      <w:tr w:rsidR="00266CB8" w:rsidRPr="004F13AB" w14:paraId="34D227CA" w14:textId="77777777" w:rsidTr="000C45DA">
        <w:tc>
          <w:tcPr>
            <w:tcW w:w="4533" w:type="dxa"/>
          </w:tcPr>
          <w:p w14:paraId="1B342355" w14:textId="5A91FF3F" w:rsidR="00266CB8" w:rsidRPr="004F13AB" w:rsidRDefault="00266CB8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  <w:tc>
          <w:tcPr>
            <w:tcW w:w="4535" w:type="dxa"/>
          </w:tcPr>
          <w:p w14:paraId="3A3C428E" w14:textId="2DF9F4FF" w:rsidR="00266CB8" w:rsidRPr="004F13AB" w:rsidRDefault="00266CB8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  <w:tr w:rsidR="00266CB8" w:rsidRPr="007669D5" w14:paraId="17C0CE6B" w14:textId="77777777" w:rsidTr="000C45DA">
        <w:tc>
          <w:tcPr>
            <w:tcW w:w="9068" w:type="dxa"/>
            <w:gridSpan w:val="2"/>
            <w:shd w:val="clear" w:color="auto" w:fill="E2F1DF"/>
          </w:tcPr>
          <w:p w14:paraId="7D4D40ED" w14:textId="25B9ED45" w:rsidR="00266CB8" w:rsidRPr="004F13AB" w:rsidRDefault="008978CA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16. </w:t>
            </w:r>
            <w:r w:rsidR="00266CB8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Intervall mellom behandlinger (dager/uker)</w:t>
            </w:r>
          </w:p>
        </w:tc>
      </w:tr>
      <w:tr w:rsidR="00266CB8" w:rsidRPr="004F13AB" w14:paraId="6AB61D4F" w14:textId="77777777" w:rsidTr="000C45DA">
        <w:tc>
          <w:tcPr>
            <w:tcW w:w="9068" w:type="dxa"/>
            <w:gridSpan w:val="2"/>
          </w:tcPr>
          <w:p w14:paraId="5ABB9E56" w14:textId="69389DB2" w:rsidR="00266CB8" w:rsidRPr="004F13AB" w:rsidRDefault="00266CB8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  <w:tr w:rsidR="00266CB8" w:rsidRPr="00FA2ECC" w14:paraId="0139BFC9" w14:textId="77777777" w:rsidTr="000C45DA">
        <w:tc>
          <w:tcPr>
            <w:tcW w:w="9068" w:type="dxa"/>
            <w:gridSpan w:val="2"/>
            <w:shd w:val="clear" w:color="auto" w:fill="E2F1DF"/>
          </w:tcPr>
          <w:p w14:paraId="678F5842" w14:textId="5AC4C620" w:rsidR="00266CB8" w:rsidRPr="004F13AB" w:rsidRDefault="008978CA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17. </w:t>
            </w:r>
            <w:r w:rsidR="00266CB8" w:rsidRPr="541DE163">
              <w:rPr>
                <w:rFonts w:ascii="Avenir Next LT Pro" w:hAnsi="Avenir Next LT Pro"/>
                <w:sz w:val="16"/>
                <w:szCs w:val="16"/>
                <w:lang w:val="nb-NO"/>
              </w:rPr>
              <w:t>Påføringsmetode og vannmengde</w:t>
            </w:r>
          </w:p>
        </w:tc>
      </w:tr>
      <w:tr w:rsidR="00266CB8" w:rsidRPr="004F13AB" w14:paraId="6DE39E6E" w14:textId="77777777" w:rsidTr="000C45DA">
        <w:tc>
          <w:tcPr>
            <w:tcW w:w="9068" w:type="dxa"/>
            <w:gridSpan w:val="2"/>
          </w:tcPr>
          <w:p w14:paraId="1F7F3366" w14:textId="3C06A54F" w:rsidR="00266CB8" w:rsidRPr="004F13AB" w:rsidRDefault="00266CB8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  <w:tr w:rsidR="00266CB8" w:rsidRPr="007669D5" w14:paraId="0681F5AB" w14:textId="77777777" w:rsidTr="000C45DA">
        <w:tc>
          <w:tcPr>
            <w:tcW w:w="9068" w:type="dxa"/>
            <w:gridSpan w:val="2"/>
            <w:shd w:val="clear" w:color="auto" w:fill="E2F1DF"/>
          </w:tcPr>
          <w:p w14:paraId="5041C727" w14:textId="62B9B080" w:rsidR="00266CB8" w:rsidRPr="004F13AB" w:rsidRDefault="008978CA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18. </w:t>
            </w:r>
            <w:r w:rsidR="00266CB8" w:rsidRPr="16AE6813">
              <w:rPr>
                <w:rFonts w:ascii="Avenir Next LT Pro" w:hAnsi="Avenir Next LT Pro"/>
                <w:sz w:val="16"/>
                <w:szCs w:val="16"/>
                <w:lang w:val="nb-NO"/>
              </w:rPr>
              <w:t>Forventet behandlet område i Norge i dekar</w:t>
            </w:r>
          </w:p>
        </w:tc>
      </w:tr>
      <w:tr w:rsidR="00266CB8" w:rsidRPr="004F13AB" w14:paraId="0138242A" w14:textId="77777777" w:rsidTr="000C45DA">
        <w:tc>
          <w:tcPr>
            <w:tcW w:w="9068" w:type="dxa"/>
            <w:gridSpan w:val="2"/>
          </w:tcPr>
          <w:p w14:paraId="42BA5413" w14:textId="660093E6" w:rsidR="00266CB8" w:rsidRPr="004F13AB" w:rsidRDefault="00266CB8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  <w:tr w:rsidR="00266CB8" w:rsidRPr="004F13AB" w14:paraId="04ED392D" w14:textId="77777777" w:rsidTr="000C45DA">
        <w:tc>
          <w:tcPr>
            <w:tcW w:w="9068" w:type="dxa"/>
            <w:gridSpan w:val="2"/>
            <w:shd w:val="clear" w:color="auto" w:fill="E2F1DF"/>
          </w:tcPr>
          <w:p w14:paraId="61D008C4" w14:textId="2216DCB6" w:rsidR="00266CB8" w:rsidRPr="004F13AB" w:rsidRDefault="008978CA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19. </w:t>
            </w:r>
            <w:r w:rsidR="00266CB8"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Andre relevante detaljer</w:t>
            </w:r>
          </w:p>
        </w:tc>
      </w:tr>
      <w:tr w:rsidR="00266CB8" w:rsidRPr="004F13AB" w14:paraId="59E69A84" w14:textId="77777777" w:rsidTr="000C45DA">
        <w:tc>
          <w:tcPr>
            <w:tcW w:w="9068" w:type="dxa"/>
            <w:gridSpan w:val="2"/>
          </w:tcPr>
          <w:p w14:paraId="1BB7167E" w14:textId="3F36D458" w:rsidR="00266CB8" w:rsidRPr="004F13AB" w:rsidRDefault="00266CB8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</w:tbl>
    <w:p w14:paraId="191F1061" w14:textId="0AFCA267" w:rsidR="004354A3" w:rsidRDefault="004354A3" w:rsidP="005D40DA">
      <w:pPr>
        <w:rPr>
          <w:lang w:val="nn-NO"/>
        </w:rPr>
      </w:pPr>
    </w:p>
    <w:p w14:paraId="38CA4B85" w14:textId="77777777" w:rsidR="00702576" w:rsidRDefault="00702576" w:rsidP="005D40DA">
      <w:pPr>
        <w:rPr>
          <w:lang w:val="nn-NO"/>
        </w:rPr>
      </w:pPr>
    </w:p>
    <w:tbl>
      <w:tblPr>
        <w:tblStyle w:val="Tabellrutenett"/>
        <w:tblW w:w="0" w:type="auto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4"/>
        <w:gridCol w:w="4535"/>
      </w:tblGrid>
      <w:tr w:rsidR="00702576" w:rsidRPr="00266CB8" w14:paraId="2BB087AB" w14:textId="77777777" w:rsidTr="00442777">
        <w:tc>
          <w:tcPr>
            <w:tcW w:w="9069" w:type="dxa"/>
            <w:gridSpan w:val="2"/>
            <w:shd w:val="clear" w:color="auto" w:fill="E2F1DF"/>
          </w:tcPr>
          <w:p w14:paraId="4B0C233C" w14:textId="2BDB75AA" w:rsidR="00702576" w:rsidRPr="004F13AB" w:rsidRDefault="00412046" w:rsidP="009C2DE1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color w:val="0F4761" w:themeColor="accent1" w:themeShade="BF"/>
                <w:lang w:val="nb-NO"/>
              </w:rPr>
            </w:pPr>
            <w:r>
              <w:rPr>
                <w:rFonts w:ascii="Avenir Next LT Pro" w:eastAsiaTheme="majorEastAsia" w:hAnsi="Avenir Next LT Pro" w:cstheme="majorBidi"/>
                <w:b/>
                <w:lang w:val="nb-NO"/>
              </w:rPr>
              <w:t>B</w:t>
            </w:r>
            <w:r w:rsidR="00702576">
              <w:rPr>
                <w:rFonts w:ascii="Avenir Next LT Pro" w:eastAsiaTheme="majorEastAsia" w:hAnsi="Avenir Next LT Pro" w:cstheme="majorBidi"/>
                <w:b/>
                <w:lang w:val="nb-NO"/>
              </w:rPr>
              <w:t>egrunnelse for søknad</w:t>
            </w:r>
            <w:r w:rsidR="00626228">
              <w:rPr>
                <w:rFonts w:ascii="Avenir Next LT Pro" w:eastAsiaTheme="majorEastAsia" w:hAnsi="Avenir Next LT Pro" w:cstheme="majorBidi"/>
                <w:b/>
                <w:lang w:val="nb-NO"/>
              </w:rPr>
              <w:t>en</w:t>
            </w:r>
          </w:p>
        </w:tc>
      </w:tr>
      <w:tr w:rsidR="00702576" w:rsidRPr="007669D5" w14:paraId="62210BF6" w14:textId="77777777" w:rsidTr="00442777">
        <w:tc>
          <w:tcPr>
            <w:tcW w:w="9069" w:type="dxa"/>
            <w:gridSpan w:val="2"/>
            <w:shd w:val="clear" w:color="auto" w:fill="E2F1DF"/>
          </w:tcPr>
          <w:p w14:paraId="7078B768" w14:textId="450D85C6" w:rsidR="00702576" w:rsidRPr="004F13AB" w:rsidRDefault="00151DA8" w:rsidP="009C2DE1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20. </w:t>
            </w:r>
            <w:r w:rsidR="00702576" w:rsidRPr="4C30D896">
              <w:rPr>
                <w:rFonts w:ascii="Avenir Next LT Pro" w:hAnsi="Avenir Next LT Pro"/>
                <w:sz w:val="16"/>
                <w:szCs w:val="16"/>
                <w:lang w:val="nb-NO"/>
              </w:rPr>
              <w:t>Utdyp hvorfor det er en nødssituasjon. Beskriv kort det berørte arealet, og de agronomiske og økonomiske effektene situasjonen har.</w:t>
            </w:r>
          </w:p>
        </w:tc>
      </w:tr>
      <w:tr w:rsidR="00702576" w:rsidRPr="004F13AB" w14:paraId="06EB3810" w14:textId="77777777" w:rsidTr="00442777">
        <w:tc>
          <w:tcPr>
            <w:tcW w:w="9069" w:type="dxa"/>
            <w:gridSpan w:val="2"/>
          </w:tcPr>
          <w:p w14:paraId="28D4CDE3" w14:textId="357CFC20" w:rsidR="00702576" w:rsidRPr="004F13AB" w:rsidRDefault="00702576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  <w:tr w:rsidR="00702576" w:rsidRPr="007669D5" w14:paraId="0C9032B7" w14:textId="77777777" w:rsidTr="00442777">
        <w:tc>
          <w:tcPr>
            <w:tcW w:w="9069" w:type="dxa"/>
            <w:gridSpan w:val="2"/>
            <w:shd w:val="clear" w:color="auto" w:fill="E2F1DF"/>
          </w:tcPr>
          <w:p w14:paraId="08D272F1" w14:textId="599E33A4" w:rsidR="00702576" w:rsidRDefault="00FE3610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21. </w:t>
            </w:r>
            <w:r w:rsidR="00702576" w:rsidRPr="2DFD7E88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Beskriv </w:t>
            </w:r>
            <w:r w:rsidR="00D9218E">
              <w:rPr>
                <w:rFonts w:ascii="Avenir Next LT Pro" w:hAnsi="Avenir Next LT Pro"/>
                <w:sz w:val="16"/>
                <w:szCs w:val="16"/>
                <w:lang w:val="nb-NO"/>
              </w:rPr>
              <w:t>fravær av andre tiltak</w:t>
            </w:r>
            <w:r w:rsidR="00667EB1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, ev. </w:t>
            </w:r>
            <w:r w:rsidR="00702576" w:rsidRPr="2DFD7E88">
              <w:rPr>
                <w:rFonts w:ascii="Avenir Next LT Pro" w:hAnsi="Avenir Next LT Pro"/>
                <w:sz w:val="16"/>
                <w:szCs w:val="16"/>
                <w:lang w:val="nb-NO"/>
              </w:rPr>
              <w:t xml:space="preserve">alternative kontrolltiltak (både kjemiske og ikke-kjemiske), og hvorfor de ikke gir akseptabel effekt. </w:t>
            </w:r>
          </w:p>
        </w:tc>
      </w:tr>
      <w:tr w:rsidR="00702576" w:rsidRPr="004F13AB" w14:paraId="0B582683" w14:textId="77777777" w:rsidTr="00442777">
        <w:tc>
          <w:tcPr>
            <w:tcW w:w="9069" w:type="dxa"/>
            <w:gridSpan w:val="2"/>
            <w:shd w:val="clear" w:color="auto" w:fill="auto"/>
          </w:tcPr>
          <w:p w14:paraId="12F63B93" w14:textId="16E12E65" w:rsidR="00702576" w:rsidRPr="000A30C3" w:rsidRDefault="00702576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</w:p>
        </w:tc>
      </w:tr>
      <w:tr w:rsidR="00442777" w:rsidRPr="007669D5" w14:paraId="18E1BECE" w14:textId="77777777" w:rsidTr="00442777">
        <w:tc>
          <w:tcPr>
            <w:tcW w:w="4534" w:type="dxa"/>
            <w:shd w:val="clear" w:color="auto" w:fill="E2F1DF"/>
          </w:tcPr>
          <w:p w14:paraId="60836D19" w14:textId="3C7FE510" w:rsidR="00442777" w:rsidRPr="000A30C3" w:rsidRDefault="00FE3610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22. </w:t>
            </w:r>
            <w:r w:rsidR="00442777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Har dere fått innvilget midlertidig tillatelse for samme bruksområde/plantevernmiddel tidligere? </w:t>
            </w:r>
          </w:p>
        </w:tc>
        <w:tc>
          <w:tcPr>
            <w:tcW w:w="4535" w:type="dxa"/>
            <w:shd w:val="clear" w:color="auto" w:fill="E2F1DF"/>
          </w:tcPr>
          <w:p w14:paraId="2A65A7C3" w14:textId="580CDC6A" w:rsidR="00442777" w:rsidRPr="000A30C3" w:rsidRDefault="00442777" w:rsidP="009C2DE1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Hvis ja, hvor mange ganger?</w:t>
            </w:r>
          </w:p>
        </w:tc>
      </w:tr>
      <w:tr w:rsidR="006B46F9" w:rsidRPr="00A5484C" w14:paraId="7C5EF8DF" w14:textId="77777777" w:rsidTr="00E31B6F">
        <w:tc>
          <w:tcPr>
            <w:tcW w:w="4534" w:type="dxa"/>
            <w:shd w:val="clear" w:color="auto" w:fill="auto"/>
          </w:tcPr>
          <w:p w14:paraId="7A05E5A5" w14:textId="57BD9934" w:rsidR="006B46F9" w:rsidRPr="000A30C3" w:rsidRDefault="006B46F9" w:rsidP="006B46F9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</w:p>
        </w:tc>
        <w:tc>
          <w:tcPr>
            <w:tcW w:w="4535" w:type="dxa"/>
            <w:shd w:val="clear" w:color="auto" w:fill="auto"/>
          </w:tcPr>
          <w:p w14:paraId="76AD95F6" w14:textId="1FAB48CB" w:rsidR="006B46F9" w:rsidRPr="000A30C3" w:rsidRDefault="006B46F9" w:rsidP="006B46F9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</w:p>
        </w:tc>
      </w:tr>
      <w:tr w:rsidR="001418C5" w:rsidRPr="007669D5" w14:paraId="19E97B46" w14:textId="77777777" w:rsidTr="00442777">
        <w:tc>
          <w:tcPr>
            <w:tcW w:w="9069" w:type="dxa"/>
            <w:gridSpan w:val="2"/>
            <w:shd w:val="clear" w:color="auto" w:fill="E2F1DF"/>
          </w:tcPr>
          <w:p w14:paraId="4FE4DC6F" w14:textId="21106FCE" w:rsidR="001418C5" w:rsidRDefault="00FE3610" w:rsidP="001418C5">
            <w:pPr>
              <w:suppressAutoHyphens w:val="0"/>
              <w:spacing w:after="160" w:line="259" w:lineRule="auto"/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</w:pPr>
            <w:r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23. </w:t>
            </w:r>
            <w:r w:rsidR="001418C5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Hvis dere har fått innvilget</w:t>
            </w:r>
            <w:r w:rsidR="001418C5" w:rsidRPr="002609F9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 tilsvarende midlertidig tillatelse tidligere, </w:t>
            </w:r>
            <w:r w:rsidR="001418C5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beskriv</w:t>
            </w:r>
            <w:r w:rsidR="001418C5" w:rsidRPr="002609F9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 hva som er gjort for å forsøke å unngå ny søknad om midlertidig tillatelse (forskning</w:t>
            </w:r>
            <w:r w:rsidR="001418C5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- og utviklingsprosjekt</w:t>
            </w:r>
            <w:r w:rsidR="001418C5" w:rsidRPr="002609F9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, </w:t>
            </w:r>
            <w:r w:rsidR="001418C5" w:rsidRPr="00CA57B3">
              <w:rPr>
                <w:rFonts w:ascii="Avenir Next LT Pro" w:hAnsi="Avenir Next LT Pro"/>
                <w:i/>
                <w:iCs/>
                <w:kern w:val="2"/>
                <w:sz w:val="16"/>
                <w:szCs w:val="16"/>
                <w:lang w:val="nb-NO"/>
                <w14:ligatures w14:val="standardContextual"/>
              </w:rPr>
              <w:t>minor use</w:t>
            </w:r>
            <w:r w:rsidR="001418C5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-søknad</w:t>
            </w:r>
            <w:r w:rsidR="001418C5" w:rsidRPr="002609F9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 </w:t>
            </w:r>
            <w:r w:rsidR="001418C5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e</w:t>
            </w:r>
            <w:r w:rsidR="001418C5" w:rsidRPr="002609F9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.l</w:t>
            </w:r>
            <w:r w:rsidR="001418C5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.</w:t>
            </w:r>
            <w:r w:rsidR="001418C5" w:rsidRPr="002609F9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)</w:t>
            </w:r>
          </w:p>
        </w:tc>
      </w:tr>
      <w:tr w:rsidR="001418C5" w:rsidRPr="00A5484C" w14:paraId="4CBEF820" w14:textId="77777777" w:rsidTr="001418C5">
        <w:tc>
          <w:tcPr>
            <w:tcW w:w="9069" w:type="dxa"/>
            <w:gridSpan w:val="2"/>
            <w:shd w:val="clear" w:color="auto" w:fill="auto"/>
          </w:tcPr>
          <w:p w14:paraId="6177D1F8" w14:textId="0914529D" w:rsidR="001418C5" w:rsidRDefault="001418C5" w:rsidP="001418C5">
            <w:pPr>
              <w:suppressAutoHyphens w:val="0"/>
              <w:spacing w:after="160" w:line="259" w:lineRule="auto"/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</w:pPr>
          </w:p>
        </w:tc>
      </w:tr>
      <w:tr w:rsidR="001418C5" w:rsidRPr="00A5484C" w14:paraId="3E3E0C6F" w14:textId="77777777" w:rsidTr="00442777">
        <w:tc>
          <w:tcPr>
            <w:tcW w:w="9069" w:type="dxa"/>
            <w:gridSpan w:val="2"/>
            <w:shd w:val="clear" w:color="auto" w:fill="E2F1DF"/>
          </w:tcPr>
          <w:p w14:paraId="45E6B1C1" w14:textId="7FD059D9" w:rsidR="001418C5" w:rsidRPr="00442777" w:rsidRDefault="00FE3610" w:rsidP="001418C5">
            <w:pPr>
              <w:suppressAutoHyphens w:val="0"/>
              <w:spacing w:after="160" w:line="259" w:lineRule="auto"/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</w:pPr>
            <w:r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 xml:space="preserve">24. </w:t>
            </w:r>
            <w:r w:rsidR="00151DA8">
              <w:rPr>
                <w:rFonts w:ascii="Avenir Next LT Pro" w:hAnsi="Avenir Next LT Pro"/>
                <w:kern w:val="2"/>
                <w:sz w:val="16"/>
                <w:szCs w:val="16"/>
                <w:lang w:val="nb-NO"/>
                <w14:ligatures w14:val="standardContextual"/>
              </w:rPr>
              <w:t>Annen relevant informasjon</w:t>
            </w:r>
          </w:p>
        </w:tc>
      </w:tr>
      <w:tr w:rsidR="001418C5" w:rsidRPr="00A5484C" w14:paraId="52DE6DC1" w14:textId="77777777" w:rsidTr="00442777">
        <w:tc>
          <w:tcPr>
            <w:tcW w:w="9069" w:type="dxa"/>
            <w:gridSpan w:val="2"/>
            <w:shd w:val="clear" w:color="auto" w:fill="auto"/>
          </w:tcPr>
          <w:p w14:paraId="28D3728E" w14:textId="6BB213B8" w:rsidR="001418C5" w:rsidRPr="000A30C3" w:rsidRDefault="001418C5" w:rsidP="001418C5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16"/>
                <w:szCs w:val="16"/>
                <w:lang w:val="nb-NO"/>
              </w:rPr>
            </w:pPr>
          </w:p>
        </w:tc>
      </w:tr>
    </w:tbl>
    <w:p w14:paraId="37F0C5F0" w14:textId="77777777" w:rsidR="00702576" w:rsidRDefault="00702576" w:rsidP="005D40DA">
      <w:pPr>
        <w:rPr>
          <w:lang w:val="nn-NO"/>
        </w:rPr>
      </w:pPr>
    </w:p>
    <w:p w14:paraId="62BE9E8D" w14:textId="77777777" w:rsidR="00702576" w:rsidRDefault="00702576" w:rsidP="005D40DA">
      <w:pPr>
        <w:rPr>
          <w:lang w:val="nn-NO"/>
        </w:rPr>
      </w:pPr>
    </w:p>
    <w:p w14:paraId="276C43CE" w14:textId="77777777" w:rsidR="00702576" w:rsidRDefault="00702576" w:rsidP="005D40DA">
      <w:pPr>
        <w:rPr>
          <w:lang w:val="nn-NO"/>
        </w:rPr>
      </w:pPr>
    </w:p>
    <w:p w14:paraId="27D9FE5B" w14:textId="77777777" w:rsidR="00667EB1" w:rsidRDefault="00667EB1" w:rsidP="005D40DA">
      <w:pPr>
        <w:rPr>
          <w:lang w:val="nn-NO"/>
        </w:rPr>
      </w:pPr>
    </w:p>
    <w:p w14:paraId="1EC524A7" w14:textId="77777777" w:rsidR="00667EB1" w:rsidRPr="00307C94" w:rsidRDefault="00667EB1" w:rsidP="005D40DA">
      <w:pPr>
        <w:rPr>
          <w:lang w:val="nn-NO"/>
        </w:rPr>
      </w:pPr>
    </w:p>
    <w:tbl>
      <w:tblPr>
        <w:tblStyle w:val="Tabellrutenett"/>
        <w:tblW w:w="0" w:type="auto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3"/>
        <w:gridCol w:w="907"/>
        <w:gridCol w:w="906"/>
        <w:gridCol w:w="3629"/>
      </w:tblGrid>
      <w:tr w:rsidR="004354A3" w:rsidRPr="004354A3" w14:paraId="1AE2EF38" w14:textId="77777777" w:rsidTr="00810D12">
        <w:tc>
          <w:tcPr>
            <w:tcW w:w="9065" w:type="dxa"/>
            <w:gridSpan w:val="4"/>
            <w:shd w:val="clear" w:color="auto" w:fill="E2F1DF"/>
          </w:tcPr>
          <w:p w14:paraId="57C42597" w14:textId="537598F5" w:rsidR="004354A3" w:rsidRPr="004354A3" w:rsidRDefault="004354A3" w:rsidP="004354A3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color w:val="0F4761" w:themeColor="accent1" w:themeShade="BF"/>
                <w:lang w:val="nb-NO"/>
              </w:rPr>
            </w:pPr>
            <w:r>
              <w:rPr>
                <w:rFonts w:ascii="Avenir Next LT Pro" w:eastAsiaTheme="majorEastAsia" w:hAnsi="Avenir Next LT Pro" w:cstheme="majorBidi"/>
                <w:b/>
                <w:lang w:val="nb-NO"/>
              </w:rPr>
              <w:lastRenderedPageBreak/>
              <w:t>Informasjon om søker</w:t>
            </w:r>
          </w:p>
        </w:tc>
      </w:tr>
      <w:tr w:rsidR="004354A3" w:rsidRPr="004354A3" w14:paraId="5B779F9B" w14:textId="77777777" w:rsidTr="00810D12">
        <w:tc>
          <w:tcPr>
            <w:tcW w:w="5436" w:type="dxa"/>
            <w:gridSpan w:val="3"/>
            <w:shd w:val="clear" w:color="auto" w:fill="E2F1DF"/>
          </w:tcPr>
          <w:p w14:paraId="0EFFF743" w14:textId="77777777" w:rsidR="004354A3" w:rsidRPr="004354A3" w:rsidRDefault="004354A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4354A3">
              <w:rPr>
                <w:rFonts w:ascii="Avenir Next LT Pro" w:hAnsi="Avenir Next LT Pro"/>
                <w:sz w:val="16"/>
                <w:szCs w:val="16"/>
                <w:lang w:val="nb-NO"/>
              </w:rPr>
              <w:t>Navn</w:t>
            </w:r>
          </w:p>
        </w:tc>
        <w:tc>
          <w:tcPr>
            <w:tcW w:w="3629" w:type="dxa"/>
            <w:shd w:val="clear" w:color="auto" w:fill="E2F1DF"/>
          </w:tcPr>
          <w:p w14:paraId="0CBD767F" w14:textId="5E027E0C" w:rsidR="004354A3" w:rsidRPr="004354A3" w:rsidRDefault="005606B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Kontakt</w:t>
            </w:r>
            <w:r w:rsidR="00C2080E">
              <w:rPr>
                <w:rFonts w:ascii="Avenir Next LT Pro" w:hAnsi="Avenir Next LT Pro"/>
                <w:sz w:val="16"/>
                <w:szCs w:val="16"/>
                <w:lang w:val="nb-NO"/>
              </w:rPr>
              <w:t>person</w:t>
            </w:r>
          </w:p>
        </w:tc>
      </w:tr>
      <w:tr w:rsidR="004354A3" w:rsidRPr="004354A3" w14:paraId="0FC5F3E4" w14:textId="77777777" w:rsidTr="00810D12">
        <w:tc>
          <w:tcPr>
            <w:tcW w:w="5436" w:type="dxa"/>
            <w:gridSpan w:val="3"/>
            <w:tcBorders>
              <w:bottom w:val="single" w:sz="4" w:space="0" w:color="auto"/>
            </w:tcBorders>
          </w:tcPr>
          <w:p w14:paraId="1732E35D" w14:textId="29AB6D03" w:rsidR="004354A3" w:rsidRPr="004354A3" w:rsidRDefault="004354A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</w:tcPr>
          <w:p w14:paraId="16492966" w14:textId="3081C69C" w:rsidR="004354A3" w:rsidRPr="004354A3" w:rsidRDefault="004354A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  <w:tr w:rsidR="004354A3" w:rsidRPr="004354A3" w14:paraId="2B8D4422" w14:textId="77777777" w:rsidTr="00810D12">
        <w:tc>
          <w:tcPr>
            <w:tcW w:w="3623" w:type="dxa"/>
            <w:shd w:val="clear" w:color="auto" w:fill="E2F1DF"/>
          </w:tcPr>
          <w:p w14:paraId="382A3065" w14:textId="77777777" w:rsidR="004354A3" w:rsidRPr="004354A3" w:rsidRDefault="004354A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4354A3">
              <w:rPr>
                <w:rFonts w:ascii="Avenir Next LT Pro" w:hAnsi="Avenir Next LT Pro"/>
                <w:sz w:val="16"/>
                <w:szCs w:val="16"/>
                <w:lang w:val="nb-NO"/>
              </w:rPr>
              <w:t>Adresse</w:t>
            </w:r>
          </w:p>
        </w:tc>
        <w:tc>
          <w:tcPr>
            <w:tcW w:w="1813" w:type="dxa"/>
            <w:gridSpan w:val="2"/>
            <w:shd w:val="clear" w:color="auto" w:fill="E2F1DF"/>
          </w:tcPr>
          <w:p w14:paraId="458F5FDE" w14:textId="77777777" w:rsidR="004354A3" w:rsidRPr="004354A3" w:rsidRDefault="004354A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4354A3">
              <w:rPr>
                <w:rFonts w:ascii="Avenir Next LT Pro" w:hAnsi="Avenir Next LT Pro"/>
                <w:sz w:val="16"/>
                <w:szCs w:val="16"/>
                <w:lang w:val="nb-NO"/>
              </w:rPr>
              <w:t>Postnummer</w:t>
            </w:r>
          </w:p>
        </w:tc>
        <w:tc>
          <w:tcPr>
            <w:tcW w:w="3629" w:type="dxa"/>
            <w:shd w:val="clear" w:color="auto" w:fill="E2F1DF"/>
          </w:tcPr>
          <w:p w14:paraId="285DA4F0" w14:textId="77777777" w:rsidR="004354A3" w:rsidRPr="004354A3" w:rsidRDefault="004354A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4354A3">
              <w:rPr>
                <w:rFonts w:ascii="Avenir Next LT Pro" w:hAnsi="Avenir Next LT Pro"/>
                <w:sz w:val="16"/>
                <w:szCs w:val="16"/>
                <w:lang w:val="nb-NO"/>
              </w:rPr>
              <w:t>Poststed</w:t>
            </w:r>
          </w:p>
        </w:tc>
      </w:tr>
      <w:tr w:rsidR="004354A3" w:rsidRPr="004354A3" w14:paraId="00F8476E" w14:textId="77777777" w:rsidTr="00810D12">
        <w:tc>
          <w:tcPr>
            <w:tcW w:w="3623" w:type="dxa"/>
          </w:tcPr>
          <w:p w14:paraId="657BA7FD" w14:textId="7DAD2330" w:rsidR="004354A3" w:rsidRPr="004354A3" w:rsidRDefault="004354A3" w:rsidP="004354A3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  <w:tc>
          <w:tcPr>
            <w:tcW w:w="1813" w:type="dxa"/>
            <w:gridSpan w:val="2"/>
          </w:tcPr>
          <w:p w14:paraId="53E8745E" w14:textId="762BE471" w:rsidR="004354A3" w:rsidRPr="004354A3" w:rsidRDefault="004354A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  <w:tc>
          <w:tcPr>
            <w:tcW w:w="3629" w:type="dxa"/>
          </w:tcPr>
          <w:p w14:paraId="17C523BA" w14:textId="0CE7B492" w:rsidR="004354A3" w:rsidRPr="004354A3" w:rsidRDefault="004354A3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  <w:tr w:rsidR="00C2080E" w:rsidRPr="004354A3" w14:paraId="4EC51220" w14:textId="77777777" w:rsidTr="00810D12">
        <w:tc>
          <w:tcPr>
            <w:tcW w:w="4530" w:type="dxa"/>
            <w:gridSpan w:val="2"/>
            <w:shd w:val="clear" w:color="auto" w:fill="E2F1DF"/>
          </w:tcPr>
          <w:p w14:paraId="51A15431" w14:textId="40363D98" w:rsidR="00C2080E" w:rsidRPr="000A30C3" w:rsidRDefault="00C2080E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Telefonnummer</w:t>
            </w:r>
          </w:p>
        </w:tc>
        <w:tc>
          <w:tcPr>
            <w:tcW w:w="4535" w:type="dxa"/>
            <w:gridSpan w:val="2"/>
            <w:shd w:val="clear" w:color="auto" w:fill="E2F1DF"/>
          </w:tcPr>
          <w:p w14:paraId="4FD8E48F" w14:textId="6E8DA55D" w:rsidR="00C2080E" w:rsidRPr="004354A3" w:rsidRDefault="00C2080E" w:rsidP="004354A3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  <w:lang w:val="nb-NO"/>
              </w:rPr>
              <w:t>Epost-adresse</w:t>
            </w:r>
          </w:p>
        </w:tc>
      </w:tr>
      <w:tr w:rsidR="00C2080E" w:rsidRPr="004354A3" w14:paraId="520DF0CB" w14:textId="77777777" w:rsidTr="00810D12">
        <w:tc>
          <w:tcPr>
            <w:tcW w:w="4530" w:type="dxa"/>
            <w:gridSpan w:val="2"/>
          </w:tcPr>
          <w:p w14:paraId="321AEC35" w14:textId="3006FFB6" w:rsidR="00C2080E" w:rsidRPr="000A30C3" w:rsidRDefault="00C2080E" w:rsidP="004354A3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  <w:tc>
          <w:tcPr>
            <w:tcW w:w="4535" w:type="dxa"/>
            <w:gridSpan w:val="2"/>
          </w:tcPr>
          <w:p w14:paraId="79552233" w14:textId="178CA536" w:rsidR="00C2080E" w:rsidRPr="004354A3" w:rsidRDefault="00C2080E" w:rsidP="004354A3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</w:p>
        </w:tc>
      </w:tr>
    </w:tbl>
    <w:p w14:paraId="64FE4D90" w14:textId="4D2B81CA" w:rsidR="00CD0C92" w:rsidRDefault="00CD0C92" w:rsidP="005D40DA">
      <w:pPr>
        <w:rPr>
          <w:lang w:val="nn-NO"/>
        </w:rPr>
      </w:pP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3"/>
        <w:gridCol w:w="1813"/>
        <w:gridCol w:w="3624"/>
      </w:tblGrid>
      <w:tr w:rsidR="001660FD" w:rsidRPr="00E44F24" w14:paraId="4C3320EB" w14:textId="77777777" w:rsidTr="004A0D96">
        <w:tc>
          <w:tcPr>
            <w:tcW w:w="9060" w:type="dxa"/>
            <w:gridSpan w:val="3"/>
            <w:shd w:val="clear" w:color="auto" w:fill="E2F1DF"/>
          </w:tcPr>
          <w:p w14:paraId="2F899558" w14:textId="123034CD" w:rsidR="001660FD" w:rsidRPr="00F00DE9" w:rsidRDefault="006A2462" w:rsidP="004A0D96">
            <w:pPr>
              <w:pStyle w:val="Overskrift2"/>
              <w:rPr>
                <w:rFonts w:ascii="Avenir Next LT Pro" w:hAnsi="Avenir Next LT Pro"/>
                <w:b/>
                <w:bCs w:val="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sz w:val="24"/>
                <w:szCs w:val="24"/>
              </w:rPr>
              <w:t>Fakturaadresse</w:t>
            </w:r>
          </w:p>
        </w:tc>
      </w:tr>
      <w:tr w:rsidR="001660FD" w:rsidRPr="00E44F24" w14:paraId="15E26EE1" w14:textId="77777777" w:rsidTr="004A0D96">
        <w:tc>
          <w:tcPr>
            <w:tcW w:w="5436" w:type="dxa"/>
            <w:gridSpan w:val="2"/>
            <w:shd w:val="clear" w:color="auto" w:fill="E2F1DF"/>
          </w:tcPr>
          <w:p w14:paraId="6082A9F1" w14:textId="77777777" w:rsidR="001660FD" w:rsidRPr="00E44F24" w:rsidRDefault="001660FD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 w:rsidRPr="00E44F24">
              <w:rPr>
                <w:rFonts w:ascii="Avenir Next LT Pro" w:hAnsi="Avenir Next LT Pro"/>
                <w:sz w:val="16"/>
                <w:szCs w:val="16"/>
              </w:rPr>
              <w:t>Navn</w:t>
            </w:r>
          </w:p>
        </w:tc>
        <w:tc>
          <w:tcPr>
            <w:tcW w:w="3624" w:type="dxa"/>
            <w:shd w:val="clear" w:color="auto" w:fill="E2F1DF"/>
          </w:tcPr>
          <w:p w14:paraId="0FBE62D6" w14:textId="77777777" w:rsidR="001660FD" w:rsidRPr="00E44F24" w:rsidRDefault="001660FD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 w:rsidRPr="00E44F24">
              <w:rPr>
                <w:rFonts w:ascii="Avenir Next LT Pro" w:hAnsi="Avenir Next LT Pro"/>
                <w:sz w:val="16"/>
                <w:szCs w:val="16"/>
              </w:rPr>
              <w:t>Organisasjonsnummer</w:t>
            </w:r>
          </w:p>
        </w:tc>
      </w:tr>
      <w:tr w:rsidR="001660FD" w:rsidRPr="000C2832" w14:paraId="6A725212" w14:textId="77777777" w:rsidTr="004A0D96">
        <w:tc>
          <w:tcPr>
            <w:tcW w:w="5436" w:type="dxa"/>
            <w:gridSpan w:val="2"/>
            <w:tcBorders>
              <w:bottom w:val="single" w:sz="4" w:space="0" w:color="auto"/>
            </w:tcBorders>
          </w:tcPr>
          <w:p w14:paraId="2AC47DFD" w14:textId="09AAD606" w:rsidR="001660FD" w:rsidRPr="000A30C3" w:rsidRDefault="001660FD" w:rsidP="004A0D96">
            <w:pPr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3624" w:type="dxa"/>
            <w:tcBorders>
              <w:bottom w:val="single" w:sz="4" w:space="0" w:color="auto"/>
            </w:tcBorders>
          </w:tcPr>
          <w:p w14:paraId="4F221AFE" w14:textId="79E149A4" w:rsidR="001660FD" w:rsidRPr="000A30C3" w:rsidRDefault="001660FD" w:rsidP="004A0D96">
            <w:pPr>
              <w:rPr>
                <w:rFonts w:ascii="Avenir Next LT Pro" w:hAnsi="Avenir Next LT Pro"/>
                <w:szCs w:val="20"/>
              </w:rPr>
            </w:pPr>
          </w:p>
        </w:tc>
      </w:tr>
      <w:tr w:rsidR="001660FD" w:rsidRPr="00E44F24" w14:paraId="5CB071ED" w14:textId="77777777" w:rsidTr="004A0D96">
        <w:tc>
          <w:tcPr>
            <w:tcW w:w="3623" w:type="dxa"/>
            <w:shd w:val="clear" w:color="auto" w:fill="E2F1DF"/>
          </w:tcPr>
          <w:p w14:paraId="3EC36789" w14:textId="77777777" w:rsidR="001660FD" w:rsidRPr="000A30C3" w:rsidRDefault="001660FD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</w:rPr>
              <w:t>Adresse</w:t>
            </w:r>
          </w:p>
        </w:tc>
        <w:tc>
          <w:tcPr>
            <w:tcW w:w="1813" w:type="dxa"/>
            <w:shd w:val="clear" w:color="auto" w:fill="E2F1DF"/>
          </w:tcPr>
          <w:p w14:paraId="6967DB4B" w14:textId="77777777" w:rsidR="001660FD" w:rsidRPr="000A30C3" w:rsidRDefault="001660FD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</w:rPr>
              <w:t>Postnummer</w:t>
            </w:r>
          </w:p>
        </w:tc>
        <w:tc>
          <w:tcPr>
            <w:tcW w:w="3624" w:type="dxa"/>
            <w:shd w:val="clear" w:color="auto" w:fill="E2F1DF"/>
          </w:tcPr>
          <w:p w14:paraId="5054B4FF" w14:textId="77777777" w:rsidR="001660FD" w:rsidRPr="000A30C3" w:rsidRDefault="001660FD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</w:rPr>
              <w:t>Poststed</w:t>
            </w:r>
          </w:p>
        </w:tc>
      </w:tr>
      <w:tr w:rsidR="001660FD" w:rsidRPr="000C2832" w14:paraId="2626C1A0" w14:textId="77777777" w:rsidTr="004A0D96">
        <w:tc>
          <w:tcPr>
            <w:tcW w:w="3623" w:type="dxa"/>
          </w:tcPr>
          <w:p w14:paraId="780F8263" w14:textId="52D311E3" w:rsidR="001660FD" w:rsidRPr="000A30C3" w:rsidRDefault="001660FD" w:rsidP="004A0D96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1813" w:type="dxa"/>
          </w:tcPr>
          <w:p w14:paraId="060A0262" w14:textId="06620E4E" w:rsidR="001660FD" w:rsidRPr="000A30C3" w:rsidRDefault="001660FD" w:rsidP="004A0D96">
            <w:pPr>
              <w:rPr>
                <w:rFonts w:ascii="Avenir Next LT Pro" w:hAnsi="Avenir Next LT Pro"/>
                <w:szCs w:val="20"/>
              </w:rPr>
            </w:pPr>
          </w:p>
        </w:tc>
        <w:tc>
          <w:tcPr>
            <w:tcW w:w="3624" w:type="dxa"/>
          </w:tcPr>
          <w:p w14:paraId="490A2B2A" w14:textId="7ACB7BD5" w:rsidR="001660FD" w:rsidRPr="000A30C3" w:rsidRDefault="001660FD" w:rsidP="004A0D96">
            <w:pPr>
              <w:rPr>
                <w:rFonts w:ascii="Avenir Next LT Pro" w:hAnsi="Avenir Next LT Pro"/>
                <w:szCs w:val="20"/>
              </w:rPr>
            </w:pPr>
          </w:p>
        </w:tc>
      </w:tr>
      <w:tr w:rsidR="001660FD" w:rsidRPr="00E44F24" w14:paraId="7D9E531B" w14:textId="77777777" w:rsidTr="004A0D96">
        <w:tc>
          <w:tcPr>
            <w:tcW w:w="9060" w:type="dxa"/>
            <w:gridSpan w:val="3"/>
            <w:shd w:val="clear" w:color="auto" w:fill="E2F1DF"/>
          </w:tcPr>
          <w:p w14:paraId="37DEE906" w14:textId="03887CB2" w:rsidR="001660FD" w:rsidRPr="000A30C3" w:rsidRDefault="00D86272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</w:rPr>
              <w:t>Kontaktperson</w:t>
            </w:r>
          </w:p>
        </w:tc>
      </w:tr>
      <w:tr w:rsidR="001660FD" w:rsidRPr="000C2832" w14:paraId="6BC4B301" w14:textId="77777777" w:rsidTr="004A0D96">
        <w:tc>
          <w:tcPr>
            <w:tcW w:w="9060" w:type="dxa"/>
            <w:gridSpan w:val="3"/>
          </w:tcPr>
          <w:p w14:paraId="3DE74166" w14:textId="6B5A8EBD" w:rsidR="001660FD" w:rsidRPr="000A30C3" w:rsidRDefault="001660FD" w:rsidP="004A0D96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</w:p>
        </w:tc>
      </w:tr>
      <w:tr w:rsidR="001660FD" w:rsidRPr="00E44F24" w14:paraId="428723A1" w14:textId="77777777" w:rsidTr="004A0D96">
        <w:tc>
          <w:tcPr>
            <w:tcW w:w="9060" w:type="dxa"/>
            <w:gridSpan w:val="3"/>
            <w:shd w:val="clear" w:color="auto" w:fill="E2F1DF"/>
          </w:tcPr>
          <w:p w14:paraId="74141C1B" w14:textId="0FB0BC45" w:rsidR="001660FD" w:rsidRPr="000A30C3" w:rsidRDefault="00D86272" w:rsidP="004A0D96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16"/>
                <w:szCs w:val="16"/>
              </w:rPr>
            </w:pPr>
            <w:r w:rsidRPr="000A30C3">
              <w:rPr>
                <w:rFonts w:ascii="Avenir Next LT Pro" w:hAnsi="Avenir Next LT Pro"/>
                <w:sz w:val="16"/>
                <w:szCs w:val="16"/>
              </w:rPr>
              <w:t>Epostadresse faktura</w:t>
            </w:r>
          </w:p>
        </w:tc>
      </w:tr>
      <w:tr w:rsidR="001660FD" w:rsidRPr="000C2832" w14:paraId="14C91BD8" w14:textId="77777777" w:rsidTr="004A0D96">
        <w:tc>
          <w:tcPr>
            <w:tcW w:w="9060" w:type="dxa"/>
            <w:gridSpan w:val="3"/>
          </w:tcPr>
          <w:p w14:paraId="556EC003" w14:textId="0C22EC50" w:rsidR="001660FD" w:rsidRPr="000A30C3" w:rsidRDefault="001660FD" w:rsidP="004A0D96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</w:p>
        </w:tc>
      </w:tr>
    </w:tbl>
    <w:p w14:paraId="147771FB" w14:textId="77777777" w:rsidR="00BB7033" w:rsidRPr="00307C94" w:rsidRDefault="00BB7033" w:rsidP="005D40DA">
      <w:pPr>
        <w:rPr>
          <w:lang w:val="nn-NO"/>
        </w:rPr>
      </w:pPr>
    </w:p>
    <w:p w14:paraId="2D3EAC9C" w14:textId="77777777" w:rsidR="00EB6B71" w:rsidRDefault="00EB6B71"/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6"/>
        <w:gridCol w:w="4394"/>
        <w:gridCol w:w="1417"/>
      </w:tblGrid>
      <w:tr w:rsidR="00587ED5" w:rsidRPr="00E44F24" w14:paraId="4E31E4D2" w14:textId="77777777" w:rsidTr="4355DAB2">
        <w:tc>
          <w:tcPr>
            <w:tcW w:w="9067" w:type="dxa"/>
            <w:gridSpan w:val="3"/>
            <w:shd w:val="clear" w:color="auto" w:fill="E2F1DF"/>
          </w:tcPr>
          <w:p w14:paraId="76F91F47" w14:textId="59815C7F" w:rsidR="00587ED5" w:rsidRPr="00F00DE9" w:rsidRDefault="00587ED5" w:rsidP="004A0D96">
            <w:pPr>
              <w:pStyle w:val="Overskrift2"/>
              <w:rPr>
                <w:rFonts w:ascii="Avenir Next LT Pro" w:hAnsi="Avenir Next LT Pro"/>
                <w:b/>
                <w:bCs w:val="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sz w:val="24"/>
                <w:szCs w:val="24"/>
              </w:rPr>
              <w:t>Vedlegg</w:t>
            </w:r>
          </w:p>
        </w:tc>
      </w:tr>
      <w:tr w:rsidR="008D6A3B" w:rsidRPr="00E44F24" w14:paraId="2EB2B4A2" w14:textId="77777777" w:rsidTr="4355DAB2">
        <w:tc>
          <w:tcPr>
            <w:tcW w:w="3256" w:type="dxa"/>
            <w:shd w:val="clear" w:color="auto" w:fill="E2F1DF"/>
          </w:tcPr>
          <w:p w14:paraId="6B243A35" w14:textId="5594C61D" w:rsidR="008D6A3B" w:rsidRPr="00E44F24" w:rsidRDefault="00DC4845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 xml:space="preserve">Navn på vedlegg </w:t>
            </w:r>
          </w:p>
        </w:tc>
        <w:tc>
          <w:tcPr>
            <w:tcW w:w="4394" w:type="dxa"/>
            <w:shd w:val="clear" w:color="auto" w:fill="E2F1DF"/>
          </w:tcPr>
          <w:p w14:paraId="4512273F" w14:textId="77777777" w:rsidR="008D6A3B" w:rsidRPr="00E44F24" w:rsidRDefault="008D6A3B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 xml:space="preserve">Kommentarer </w:t>
            </w:r>
          </w:p>
        </w:tc>
        <w:tc>
          <w:tcPr>
            <w:tcW w:w="1417" w:type="dxa"/>
            <w:shd w:val="clear" w:color="auto" w:fill="E2F1DF"/>
          </w:tcPr>
          <w:p w14:paraId="67D9EF00" w14:textId="285177B2" w:rsidR="008D6A3B" w:rsidRPr="00E44F24" w:rsidRDefault="008D6A3B" w:rsidP="004A0D96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Vedlegg nummer:</w:t>
            </w:r>
          </w:p>
        </w:tc>
      </w:tr>
      <w:tr w:rsidR="008D6A3B" w:rsidRPr="000C2832" w14:paraId="36E828E3" w14:textId="77777777" w:rsidTr="4355DAB2">
        <w:tc>
          <w:tcPr>
            <w:tcW w:w="3256" w:type="dxa"/>
            <w:tcBorders>
              <w:bottom w:val="single" w:sz="4" w:space="0" w:color="auto"/>
            </w:tcBorders>
          </w:tcPr>
          <w:p w14:paraId="18C87855" w14:textId="27DBF95A" w:rsidR="008D6A3B" w:rsidRPr="000A30C3" w:rsidRDefault="00DC4845" w:rsidP="004A0D96">
            <w:pPr>
              <w:rPr>
                <w:rFonts w:ascii="Avenir Next LT Pro" w:hAnsi="Avenir Next LT Pro"/>
                <w:szCs w:val="20"/>
              </w:rPr>
            </w:pPr>
            <w:r>
              <w:rPr>
                <w:rFonts w:ascii="Avenir Next LT Pro" w:hAnsi="Avenir Next LT Pro"/>
              </w:rPr>
              <w:t>GAP</w:t>
            </w:r>
            <w:r w:rsidR="009C65A6">
              <w:rPr>
                <w:rFonts w:ascii="Avenir Next LT Pro" w:hAnsi="Avenir Next LT Pro"/>
              </w:rPr>
              <w:t xml:space="preserve"> </w:t>
            </w:r>
            <w:r w:rsidR="0040081D">
              <w:rPr>
                <w:rFonts w:ascii="Avenir Next LT Pro" w:hAnsi="Avenir Next LT Pro"/>
              </w:rPr>
              <w:t>(på engelsk)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A8F2C8F" w14:textId="32D07216" w:rsidR="008D6A3B" w:rsidRPr="000A30C3" w:rsidRDefault="008D6A3B" w:rsidP="004A0D96">
            <w:pPr>
              <w:rPr>
                <w:rFonts w:ascii="Avenir Next LT Pro" w:hAnsi="Avenir Next LT Pro"/>
                <w:sz w:val="22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BD014F" w14:textId="38D39823" w:rsidR="008D6A3B" w:rsidRPr="000A30C3" w:rsidRDefault="008D6A3B" w:rsidP="004A0D96">
            <w:pPr>
              <w:rPr>
                <w:rFonts w:ascii="Avenir Next LT Pro" w:hAnsi="Avenir Next LT Pro"/>
                <w:szCs w:val="20"/>
              </w:rPr>
            </w:pPr>
          </w:p>
        </w:tc>
      </w:tr>
      <w:tr w:rsidR="00684AEC" w:rsidRPr="00E44F24" w14:paraId="3AD0BDAE" w14:textId="77777777" w:rsidTr="4355DAB2">
        <w:tc>
          <w:tcPr>
            <w:tcW w:w="3256" w:type="dxa"/>
            <w:shd w:val="clear" w:color="auto" w:fill="auto"/>
          </w:tcPr>
          <w:p w14:paraId="607042E2" w14:textId="7F27850E" w:rsidR="00684AEC" w:rsidRPr="000A30C3" w:rsidRDefault="0040081D" w:rsidP="00684AEC">
            <w:pPr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</w:rPr>
              <w:t>Uttalelse fra NIBIO</w:t>
            </w:r>
          </w:p>
        </w:tc>
        <w:tc>
          <w:tcPr>
            <w:tcW w:w="4394" w:type="dxa"/>
            <w:shd w:val="clear" w:color="auto" w:fill="auto"/>
          </w:tcPr>
          <w:p w14:paraId="2AF07C49" w14:textId="01B5723D" w:rsidR="00684AEC" w:rsidRPr="000A30C3" w:rsidRDefault="00684AEC" w:rsidP="00684AEC">
            <w:pPr>
              <w:rPr>
                <w:rFonts w:ascii="Avenir Next LT Pro" w:hAnsi="Avenir Next LT Pro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C476A95" w14:textId="28804996" w:rsidR="00684AEC" w:rsidRPr="000A30C3" w:rsidRDefault="00684AEC" w:rsidP="00684AEC">
            <w:pPr>
              <w:rPr>
                <w:rFonts w:ascii="Avenir Next LT Pro" w:hAnsi="Avenir Next LT Pro"/>
                <w:sz w:val="16"/>
                <w:szCs w:val="16"/>
              </w:rPr>
            </w:pPr>
          </w:p>
        </w:tc>
      </w:tr>
      <w:tr w:rsidR="00684AEC" w:rsidRPr="000C2832" w14:paraId="630071BA" w14:textId="77777777" w:rsidTr="4355DAB2">
        <w:tc>
          <w:tcPr>
            <w:tcW w:w="3256" w:type="dxa"/>
          </w:tcPr>
          <w:p w14:paraId="319AC6E0" w14:textId="5450BAC3" w:rsidR="00684AEC" w:rsidRPr="000A30C3" w:rsidRDefault="0040081D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Utkast til etikett (valgfritt)</w:t>
            </w:r>
          </w:p>
        </w:tc>
        <w:tc>
          <w:tcPr>
            <w:tcW w:w="4394" w:type="dxa"/>
          </w:tcPr>
          <w:p w14:paraId="19CC5971" w14:textId="28EC4323" w:rsidR="00684AEC" w:rsidRPr="000A30C3" w:rsidRDefault="00684AEC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22"/>
                <w:szCs w:val="20"/>
              </w:rPr>
            </w:pPr>
          </w:p>
        </w:tc>
        <w:tc>
          <w:tcPr>
            <w:tcW w:w="1417" w:type="dxa"/>
          </w:tcPr>
          <w:p w14:paraId="4F900444" w14:textId="5C93D549" w:rsidR="00684AEC" w:rsidRPr="000A30C3" w:rsidRDefault="00684AEC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</w:p>
        </w:tc>
      </w:tr>
      <w:tr w:rsidR="00684AEC" w:rsidRPr="000C2832" w14:paraId="5E69756C" w14:textId="77777777" w:rsidTr="4355DAB2">
        <w:tc>
          <w:tcPr>
            <w:tcW w:w="3256" w:type="dxa"/>
          </w:tcPr>
          <w:p w14:paraId="1BD67C4B" w14:textId="11D0F750" w:rsidR="00684AEC" w:rsidRPr="000A30C3" w:rsidRDefault="00684AEC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</w:rPr>
            </w:pPr>
          </w:p>
        </w:tc>
        <w:tc>
          <w:tcPr>
            <w:tcW w:w="4394" w:type="dxa"/>
          </w:tcPr>
          <w:p w14:paraId="0E6B1C0C" w14:textId="0AD8594E" w:rsidR="00684AEC" w:rsidRPr="000A30C3" w:rsidRDefault="00684AEC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 w:val="22"/>
                <w:szCs w:val="20"/>
              </w:rPr>
            </w:pPr>
          </w:p>
        </w:tc>
        <w:tc>
          <w:tcPr>
            <w:tcW w:w="1417" w:type="dxa"/>
          </w:tcPr>
          <w:p w14:paraId="3E1FA0D2" w14:textId="2E6A2A89" w:rsidR="00684AEC" w:rsidRPr="000A30C3" w:rsidRDefault="00684AEC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  <w:szCs w:val="20"/>
              </w:rPr>
            </w:pPr>
          </w:p>
        </w:tc>
      </w:tr>
      <w:tr w:rsidR="00FF26A1" w:rsidRPr="000C2832" w14:paraId="1E768DD8" w14:textId="77777777" w:rsidTr="4355DAB2">
        <w:tc>
          <w:tcPr>
            <w:tcW w:w="3256" w:type="dxa"/>
          </w:tcPr>
          <w:p w14:paraId="7B557C95" w14:textId="18AC822B" w:rsidR="00FF26A1" w:rsidRPr="000A30C3" w:rsidRDefault="00FF26A1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</w:rPr>
            </w:pPr>
          </w:p>
        </w:tc>
        <w:tc>
          <w:tcPr>
            <w:tcW w:w="4394" w:type="dxa"/>
          </w:tcPr>
          <w:p w14:paraId="199953B5" w14:textId="28E6C9AC" w:rsidR="00FF26A1" w:rsidRPr="000A30C3" w:rsidRDefault="00FF26A1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</w:rPr>
            </w:pPr>
          </w:p>
        </w:tc>
        <w:tc>
          <w:tcPr>
            <w:tcW w:w="1417" w:type="dxa"/>
          </w:tcPr>
          <w:p w14:paraId="2A2D1475" w14:textId="39EE9B84" w:rsidR="00FF26A1" w:rsidRPr="000A30C3" w:rsidRDefault="00FF26A1" w:rsidP="00684AEC">
            <w:pPr>
              <w:tabs>
                <w:tab w:val="center" w:pos="1755"/>
              </w:tabs>
              <w:jc w:val="both"/>
              <w:rPr>
                <w:rFonts w:ascii="Avenir Next LT Pro" w:hAnsi="Avenir Next LT Pro"/>
              </w:rPr>
            </w:pPr>
          </w:p>
        </w:tc>
      </w:tr>
    </w:tbl>
    <w:p w14:paraId="2D3EACC6" w14:textId="77777777" w:rsidR="00EB6B71" w:rsidRDefault="00EB6B71"/>
    <w:p w14:paraId="2D3EACC7" w14:textId="77777777" w:rsidR="00EB6B71" w:rsidRDefault="00EB6B71"/>
    <w:p w14:paraId="5CD0C4C3" w14:textId="77777777" w:rsidR="00D07390" w:rsidRDefault="00D07390"/>
    <w:p w14:paraId="74CA921B" w14:textId="77777777" w:rsidR="00D07390" w:rsidRDefault="00D07390"/>
    <w:p w14:paraId="23176E4B" w14:textId="77777777" w:rsidR="00D07390" w:rsidRDefault="00D07390"/>
    <w:p w14:paraId="6D9A276B" w14:textId="77777777" w:rsidR="00D07390" w:rsidRDefault="00D07390"/>
    <w:p w14:paraId="36D19096" w14:textId="77777777" w:rsidR="00D07390" w:rsidRDefault="00D07390"/>
    <w:tbl>
      <w:tblPr>
        <w:tblStyle w:val="Tabellrutenett"/>
        <w:tblW w:w="0" w:type="auto"/>
        <w:shd w:val="clear" w:color="auto" w:fill="E2F1DF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3"/>
        <w:gridCol w:w="1813"/>
        <w:gridCol w:w="3624"/>
      </w:tblGrid>
      <w:tr w:rsidR="00BD7C9A" w:rsidRPr="007669D5" w14:paraId="7207432F" w14:textId="77777777" w:rsidTr="60E44704">
        <w:tc>
          <w:tcPr>
            <w:tcW w:w="9060" w:type="dxa"/>
            <w:gridSpan w:val="3"/>
            <w:shd w:val="clear" w:color="auto" w:fill="auto"/>
          </w:tcPr>
          <w:p w14:paraId="2FFC02E1" w14:textId="1B6F6E15" w:rsidR="00BD7C9A" w:rsidRPr="00BD7C9A" w:rsidRDefault="00BD7C9A" w:rsidP="312D6745">
            <w:pPr>
              <w:keepNext/>
              <w:keepLines/>
              <w:suppressAutoHyphens w:val="0"/>
              <w:spacing w:before="160" w:after="80" w:line="240" w:lineRule="auto"/>
              <w:outlineLvl w:val="1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lang w:val="nb-NO"/>
              </w:rPr>
            </w:pPr>
            <w:r w:rsidRPr="312D6745">
              <w:rPr>
                <w:rFonts w:ascii="Avenir Next LT Pro" w:eastAsiaTheme="majorEastAsia" w:hAnsi="Avenir Next LT Pro" w:cstheme="majorBidi"/>
                <w:b/>
                <w:bCs/>
                <w:lang w:val="nb-NO"/>
              </w:rPr>
              <w:t>Søknad</w:t>
            </w:r>
            <w:r w:rsidR="00436D85" w:rsidRPr="312D6745">
              <w:rPr>
                <w:rFonts w:ascii="Avenir Next LT Pro" w:eastAsiaTheme="majorEastAsia" w:hAnsi="Avenir Next LT Pro" w:cstheme="majorBidi"/>
                <w:b/>
                <w:bCs/>
                <w:lang w:val="nb-NO"/>
              </w:rPr>
              <w:t xml:space="preserve"> med vedlegg</w:t>
            </w:r>
            <w:r w:rsidRPr="312D6745">
              <w:rPr>
                <w:rFonts w:ascii="Avenir Next LT Pro" w:eastAsiaTheme="majorEastAsia" w:hAnsi="Avenir Next LT Pro" w:cstheme="majorBidi"/>
                <w:b/>
                <w:bCs/>
                <w:lang w:val="nb-NO"/>
              </w:rPr>
              <w:t xml:space="preserve"> sendes til </w:t>
            </w:r>
          </w:p>
        </w:tc>
      </w:tr>
      <w:tr w:rsidR="00BD7C9A" w:rsidRPr="00BD7C9A" w14:paraId="0CFBFE87" w14:textId="77777777" w:rsidTr="60E44704">
        <w:tc>
          <w:tcPr>
            <w:tcW w:w="5436" w:type="dxa"/>
            <w:gridSpan w:val="2"/>
            <w:shd w:val="clear" w:color="auto" w:fill="E2F1DF"/>
          </w:tcPr>
          <w:p w14:paraId="1BA94CED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BD7C9A">
              <w:rPr>
                <w:rFonts w:ascii="Avenir Next LT Pro" w:hAnsi="Avenir Next LT Pro"/>
                <w:sz w:val="16"/>
                <w:szCs w:val="16"/>
                <w:lang w:val="nb-NO"/>
              </w:rPr>
              <w:t>Navn</w:t>
            </w:r>
          </w:p>
        </w:tc>
        <w:tc>
          <w:tcPr>
            <w:tcW w:w="3624" w:type="dxa"/>
            <w:shd w:val="clear" w:color="auto" w:fill="E2F1DF"/>
          </w:tcPr>
          <w:p w14:paraId="48F8D479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BD7C9A">
              <w:rPr>
                <w:rFonts w:ascii="Avenir Next LT Pro" w:hAnsi="Avenir Next LT Pro"/>
                <w:sz w:val="16"/>
                <w:szCs w:val="16"/>
                <w:lang w:val="nb-NO"/>
              </w:rPr>
              <w:t>Organisasjonsnummer</w:t>
            </w:r>
          </w:p>
        </w:tc>
      </w:tr>
      <w:tr w:rsidR="00BD7C9A" w:rsidRPr="00BD7C9A" w14:paraId="24034724" w14:textId="77777777" w:rsidTr="60E44704">
        <w:tc>
          <w:tcPr>
            <w:tcW w:w="54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6028FB" w14:textId="4965A5A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BD7C9A">
              <w:rPr>
                <w:rFonts w:ascii="Avenir Next LT Pro" w:hAnsi="Avenir Next LT Pro"/>
                <w:sz w:val="22"/>
                <w:szCs w:val="20"/>
                <w:lang w:val="nb-NO"/>
              </w:rPr>
              <w:lastRenderedPageBreak/>
              <w:t>Mattilsynet</w:t>
            </w:r>
            <w:r w:rsidR="00D07390">
              <w:rPr>
                <w:rFonts w:ascii="Avenir Next LT Pro" w:hAnsi="Avenir Next LT Pro"/>
                <w:sz w:val="22"/>
                <w:szCs w:val="20"/>
                <w:lang w:val="nb-NO"/>
              </w:rPr>
              <w:t xml:space="preserve">, divisjon planter, fôr og drikkevann, </w:t>
            </w:r>
            <w:r w:rsidR="00D07390">
              <w:rPr>
                <w:rFonts w:ascii="Avenir Next LT Pro" w:hAnsi="Avenir Next LT Pro"/>
                <w:sz w:val="22"/>
                <w:szCs w:val="20"/>
                <w:lang w:val="nb-NO"/>
              </w:rPr>
              <w:br/>
              <w:t>avdeling godkjenninger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auto"/>
          </w:tcPr>
          <w:p w14:paraId="1610F7E8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BD7C9A">
              <w:rPr>
                <w:rFonts w:ascii="Avenir Next LT Pro" w:hAnsi="Avenir Next LT Pro"/>
                <w:sz w:val="22"/>
                <w:szCs w:val="20"/>
                <w:lang w:val="nb-NO"/>
              </w:rPr>
              <w:t>985 399 077</w:t>
            </w:r>
          </w:p>
        </w:tc>
      </w:tr>
      <w:tr w:rsidR="00BD7C9A" w:rsidRPr="00BD7C9A" w14:paraId="4481A173" w14:textId="77777777" w:rsidTr="60E44704">
        <w:tc>
          <w:tcPr>
            <w:tcW w:w="3623" w:type="dxa"/>
            <w:shd w:val="clear" w:color="auto" w:fill="E2F1DF"/>
          </w:tcPr>
          <w:p w14:paraId="2CCCEAF9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BD7C9A">
              <w:rPr>
                <w:rFonts w:ascii="Avenir Next LT Pro" w:hAnsi="Avenir Next LT Pro"/>
                <w:sz w:val="16"/>
                <w:szCs w:val="16"/>
                <w:lang w:val="nb-NO"/>
              </w:rPr>
              <w:t>Adresse</w:t>
            </w:r>
          </w:p>
        </w:tc>
        <w:tc>
          <w:tcPr>
            <w:tcW w:w="1813" w:type="dxa"/>
            <w:shd w:val="clear" w:color="auto" w:fill="E2F1DF"/>
          </w:tcPr>
          <w:p w14:paraId="4C5F2374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BD7C9A">
              <w:rPr>
                <w:rFonts w:ascii="Avenir Next LT Pro" w:hAnsi="Avenir Next LT Pro"/>
                <w:sz w:val="16"/>
                <w:szCs w:val="16"/>
                <w:lang w:val="nb-NO"/>
              </w:rPr>
              <w:t>Postnummer</w:t>
            </w:r>
          </w:p>
        </w:tc>
        <w:tc>
          <w:tcPr>
            <w:tcW w:w="3624" w:type="dxa"/>
            <w:shd w:val="clear" w:color="auto" w:fill="E2F1DF"/>
          </w:tcPr>
          <w:p w14:paraId="78E0008A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 w:rsidRPr="00BD7C9A">
              <w:rPr>
                <w:rFonts w:ascii="Avenir Next LT Pro" w:hAnsi="Avenir Next LT Pro"/>
                <w:sz w:val="16"/>
                <w:szCs w:val="16"/>
                <w:lang w:val="nb-NO"/>
              </w:rPr>
              <w:t>Poststed</w:t>
            </w:r>
          </w:p>
        </w:tc>
      </w:tr>
      <w:tr w:rsidR="00BD7C9A" w:rsidRPr="00BD7C9A" w14:paraId="5053D9A5" w14:textId="77777777" w:rsidTr="60E44704">
        <w:tc>
          <w:tcPr>
            <w:tcW w:w="3623" w:type="dxa"/>
            <w:shd w:val="clear" w:color="auto" w:fill="auto"/>
          </w:tcPr>
          <w:p w14:paraId="3C1B813C" w14:textId="77777777" w:rsidR="00BD7C9A" w:rsidRPr="00BD7C9A" w:rsidRDefault="00BD7C9A" w:rsidP="00BD7C9A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BD7C9A">
              <w:rPr>
                <w:rFonts w:ascii="Avenir Next LT Pro" w:hAnsi="Avenir Next LT Pro"/>
                <w:sz w:val="22"/>
                <w:szCs w:val="20"/>
                <w:lang w:val="nb-NO"/>
              </w:rPr>
              <w:t>Felles postmottak, PB 383</w:t>
            </w:r>
          </w:p>
        </w:tc>
        <w:tc>
          <w:tcPr>
            <w:tcW w:w="1813" w:type="dxa"/>
            <w:shd w:val="clear" w:color="auto" w:fill="auto"/>
          </w:tcPr>
          <w:p w14:paraId="0639A714" w14:textId="77777777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BD7C9A">
              <w:rPr>
                <w:rFonts w:ascii="Avenir Next LT Pro" w:hAnsi="Avenir Next LT Pro"/>
                <w:sz w:val="22"/>
                <w:szCs w:val="20"/>
                <w:lang w:val="nb-NO"/>
              </w:rPr>
              <w:t>2381</w:t>
            </w:r>
          </w:p>
        </w:tc>
        <w:tc>
          <w:tcPr>
            <w:tcW w:w="3624" w:type="dxa"/>
            <w:shd w:val="clear" w:color="auto" w:fill="auto"/>
          </w:tcPr>
          <w:p w14:paraId="6CCB5A4B" w14:textId="77777777" w:rsidR="00BD7C9A" w:rsidRPr="00BD7C9A" w:rsidRDefault="00BD7C9A" w:rsidP="00BD7C9A">
            <w:pPr>
              <w:tabs>
                <w:tab w:val="center" w:pos="1755"/>
              </w:tabs>
              <w:suppressAutoHyphens w:val="0"/>
              <w:spacing w:line="240" w:lineRule="auto"/>
              <w:rPr>
                <w:rFonts w:ascii="Avenir Next LT Pro" w:hAnsi="Avenir Next LT Pro"/>
                <w:sz w:val="22"/>
                <w:szCs w:val="20"/>
                <w:lang w:val="nb-NO"/>
              </w:rPr>
            </w:pPr>
            <w:r w:rsidRPr="00BD7C9A">
              <w:rPr>
                <w:rFonts w:ascii="Avenir Next LT Pro" w:hAnsi="Avenir Next LT Pro"/>
                <w:sz w:val="22"/>
                <w:szCs w:val="20"/>
                <w:lang w:val="nb-NO"/>
              </w:rPr>
              <w:t>Brumunddal</w:t>
            </w:r>
          </w:p>
        </w:tc>
      </w:tr>
      <w:tr w:rsidR="00BD7C9A" w:rsidRPr="00BD7C9A" w14:paraId="6B4616FB" w14:textId="77777777" w:rsidTr="60E44704">
        <w:tc>
          <w:tcPr>
            <w:tcW w:w="9060" w:type="dxa"/>
            <w:gridSpan w:val="3"/>
            <w:shd w:val="clear" w:color="auto" w:fill="E2F1DF"/>
          </w:tcPr>
          <w:p w14:paraId="3BD16615" w14:textId="2DEBB7C9" w:rsidR="00BD7C9A" w:rsidRPr="00BD7C9A" w:rsidRDefault="00BD7C9A" w:rsidP="00BD7C9A">
            <w:pPr>
              <w:suppressAutoHyphens w:val="0"/>
              <w:spacing w:line="240" w:lineRule="auto"/>
              <w:rPr>
                <w:rFonts w:ascii="Avenir Next LT Pro" w:hAnsi="Avenir Next LT Pro"/>
                <w:sz w:val="16"/>
                <w:szCs w:val="16"/>
                <w:lang w:val="nb-NO"/>
              </w:rPr>
            </w:pPr>
            <w:r>
              <w:rPr>
                <w:rFonts w:ascii="Avenir Next LT Pro" w:hAnsi="Avenir Next LT Pro"/>
                <w:sz w:val="16"/>
                <w:szCs w:val="16"/>
                <w:lang w:val="nb-NO"/>
              </w:rPr>
              <w:t>Epostadresse</w:t>
            </w:r>
          </w:p>
        </w:tc>
      </w:tr>
      <w:tr w:rsidR="00BD7C9A" w:rsidRPr="00BD7C9A" w14:paraId="613D4048" w14:textId="77777777" w:rsidTr="60E44704">
        <w:tc>
          <w:tcPr>
            <w:tcW w:w="9060" w:type="dxa"/>
            <w:gridSpan w:val="3"/>
            <w:shd w:val="clear" w:color="auto" w:fill="auto"/>
          </w:tcPr>
          <w:p w14:paraId="7AEC95D7" w14:textId="21A6918D" w:rsidR="00BD7C9A" w:rsidRPr="00BD7C9A" w:rsidRDefault="00436D85" w:rsidP="00BD7C9A">
            <w:pPr>
              <w:tabs>
                <w:tab w:val="center" w:pos="1755"/>
              </w:tabs>
              <w:suppressAutoHyphens w:val="0"/>
              <w:spacing w:line="240" w:lineRule="auto"/>
              <w:jc w:val="both"/>
              <w:rPr>
                <w:rFonts w:ascii="Avenir Next LT Pro" w:hAnsi="Avenir Next LT Pro"/>
                <w:sz w:val="22"/>
                <w:szCs w:val="22"/>
                <w:lang w:val="nb-NO"/>
              </w:rPr>
            </w:pPr>
            <w:hyperlink r:id="rId12">
              <w:r w:rsidRPr="60E44704">
                <w:rPr>
                  <w:rStyle w:val="Hyperkobling"/>
                  <w:rFonts w:ascii="Avenir Next LT Pro" w:hAnsi="Avenir Next LT Pro"/>
                  <w:lang w:val="nb-NO"/>
                </w:rPr>
                <w:t>postmottak@mattilsynet.no</w:t>
              </w:r>
            </w:hyperlink>
            <w:r w:rsidRPr="60E44704">
              <w:rPr>
                <w:rFonts w:ascii="Avenir Next LT Pro" w:hAnsi="Avenir Next LT Pro"/>
                <w:lang w:val="nb-NO"/>
              </w:rPr>
              <w:t xml:space="preserve"> </w:t>
            </w:r>
          </w:p>
        </w:tc>
      </w:tr>
    </w:tbl>
    <w:p w14:paraId="2D3EAD06" w14:textId="77777777" w:rsidR="00EB6B71" w:rsidRDefault="00EB6B71"/>
    <w:p w14:paraId="2D3EAD30" w14:textId="77777777" w:rsidR="00EB6B71" w:rsidRDefault="00EB6B71"/>
    <w:sectPr w:rsidR="00EB6B71">
      <w:footerReference w:type="default" r:id="rId13"/>
      <w:type w:val="continuous"/>
      <w:pgSz w:w="11906" w:h="16838"/>
      <w:pgMar w:top="1814" w:right="1191" w:bottom="851" w:left="119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EDC4" w14:textId="77777777" w:rsidR="00361999" w:rsidRDefault="00361999">
      <w:pPr>
        <w:spacing w:line="240" w:lineRule="auto"/>
      </w:pPr>
      <w:r>
        <w:separator/>
      </w:r>
    </w:p>
  </w:endnote>
  <w:endnote w:type="continuationSeparator" w:id="0">
    <w:p w14:paraId="5689B3C6" w14:textId="77777777" w:rsidR="00361999" w:rsidRDefault="00361999">
      <w:pPr>
        <w:spacing w:line="240" w:lineRule="auto"/>
      </w:pPr>
      <w:r>
        <w:continuationSeparator/>
      </w:r>
    </w:p>
  </w:endnote>
  <w:endnote w:type="continuationNotice" w:id="1">
    <w:p w14:paraId="74E3AD9A" w14:textId="77777777" w:rsidR="00361999" w:rsidRDefault="003619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914399"/>
      <w:docPartObj>
        <w:docPartGallery w:val="Page Numbers (Bottom of Page)"/>
        <w:docPartUnique/>
      </w:docPartObj>
    </w:sdtPr>
    <w:sdtEndPr/>
    <w:sdtContent>
      <w:p w14:paraId="69B32E68" w14:textId="495DEAFB" w:rsidR="006369EA" w:rsidRDefault="006369E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2D3EAC75" w14:textId="327179D5" w:rsidR="00FA4459" w:rsidRDefault="00FA445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0A61" w14:textId="77777777" w:rsidR="00361999" w:rsidRDefault="0036199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B333938" w14:textId="77777777" w:rsidR="00361999" w:rsidRDefault="00361999">
      <w:pPr>
        <w:spacing w:line="240" w:lineRule="auto"/>
      </w:pPr>
      <w:r>
        <w:continuationSeparator/>
      </w:r>
    </w:p>
  </w:footnote>
  <w:footnote w:type="continuationNotice" w:id="1">
    <w:p w14:paraId="486F503C" w14:textId="77777777" w:rsidR="00361999" w:rsidRDefault="00361999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71"/>
    <w:rsid w:val="0000016A"/>
    <w:rsid w:val="00027974"/>
    <w:rsid w:val="0005268B"/>
    <w:rsid w:val="00056BD3"/>
    <w:rsid w:val="00057D9B"/>
    <w:rsid w:val="00065D50"/>
    <w:rsid w:val="00074D4A"/>
    <w:rsid w:val="000843EF"/>
    <w:rsid w:val="00091E22"/>
    <w:rsid w:val="000A30C3"/>
    <w:rsid w:val="000A69C3"/>
    <w:rsid w:val="000C45DA"/>
    <w:rsid w:val="000E53A7"/>
    <w:rsid w:val="00102DE3"/>
    <w:rsid w:val="001106CD"/>
    <w:rsid w:val="001117DA"/>
    <w:rsid w:val="00117741"/>
    <w:rsid w:val="0013257E"/>
    <w:rsid w:val="001350F9"/>
    <w:rsid w:val="001418C5"/>
    <w:rsid w:val="00151DA8"/>
    <w:rsid w:val="001566A1"/>
    <w:rsid w:val="00157012"/>
    <w:rsid w:val="001660FD"/>
    <w:rsid w:val="0018254A"/>
    <w:rsid w:val="001849B1"/>
    <w:rsid w:val="001C5342"/>
    <w:rsid w:val="001D1359"/>
    <w:rsid w:val="00203027"/>
    <w:rsid w:val="00214DA3"/>
    <w:rsid w:val="00237EAB"/>
    <w:rsid w:val="002413D1"/>
    <w:rsid w:val="00244A4A"/>
    <w:rsid w:val="00253BEC"/>
    <w:rsid w:val="002609F9"/>
    <w:rsid w:val="00266CB8"/>
    <w:rsid w:val="0026769B"/>
    <w:rsid w:val="00281EAE"/>
    <w:rsid w:val="00283754"/>
    <w:rsid w:val="002849CA"/>
    <w:rsid w:val="002859A9"/>
    <w:rsid w:val="00286D63"/>
    <w:rsid w:val="00296A14"/>
    <w:rsid w:val="002A2423"/>
    <w:rsid w:val="002A488F"/>
    <w:rsid w:val="002B0F34"/>
    <w:rsid w:val="002B6822"/>
    <w:rsid w:val="002B68F2"/>
    <w:rsid w:val="002C5776"/>
    <w:rsid w:val="002D23E3"/>
    <w:rsid w:val="002D30EA"/>
    <w:rsid w:val="002D6E9D"/>
    <w:rsid w:val="002D7DFE"/>
    <w:rsid w:val="002E77E6"/>
    <w:rsid w:val="003009B1"/>
    <w:rsid w:val="00307C94"/>
    <w:rsid w:val="003219ED"/>
    <w:rsid w:val="00332BB8"/>
    <w:rsid w:val="00343145"/>
    <w:rsid w:val="0034489D"/>
    <w:rsid w:val="00351939"/>
    <w:rsid w:val="00355CAC"/>
    <w:rsid w:val="00361999"/>
    <w:rsid w:val="00365B5C"/>
    <w:rsid w:val="00367CCA"/>
    <w:rsid w:val="00376DAB"/>
    <w:rsid w:val="00380FD5"/>
    <w:rsid w:val="003B0FC1"/>
    <w:rsid w:val="003B59BD"/>
    <w:rsid w:val="003D2AB0"/>
    <w:rsid w:val="003D531C"/>
    <w:rsid w:val="003F1D68"/>
    <w:rsid w:val="0040081D"/>
    <w:rsid w:val="00404F59"/>
    <w:rsid w:val="00412046"/>
    <w:rsid w:val="004166B4"/>
    <w:rsid w:val="004256A0"/>
    <w:rsid w:val="00426B2C"/>
    <w:rsid w:val="00430C2B"/>
    <w:rsid w:val="00432A39"/>
    <w:rsid w:val="0043385A"/>
    <w:rsid w:val="00433D26"/>
    <w:rsid w:val="004354A3"/>
    <w:rsid w:val="00435CEA"/>
    <w:rsid w:val="00436D85"/>
    <w:rsid w:val="004379CD"/>
    <w:rsid w:val="00442777"/>
    <w:rsid w:val="00443C5F"/>
    <w:rsid w:val="00445067"/>
    <w:rsid w:val="00447E9B"/>
    <w:rsid w:val="00455E77"/>
    <w:rsid w:val="00457555"/>
    <w:rsid w:val="00460B17"/>
    <w:rsid w:val="00464785"/>
    <w:rsid w:val="00476157"/>
    <w:rsid w:val="004776A4"/>
    <w:rsid w:val="00477C4A"/>
    <w:rsid w:val="00482157"/>
    <w:rsid w:val="004A0D96"/>
    <w:rsid w:val="004A5336"/>
    <w:rsid w:val="004B0030"/>
    <w:rsid w:val="004B2EC0"/>
    <w:rsid w:val="004B7306"/>
    <w:rsid w:val="004C4C02"/>
    <w:rsid w:val="004D5D6E"/>
    <w:rsid w:val="004E4381"/>
    <w:rsid w:val="004F13AB"/>
    <w:rsid w:val="00506654"/>
    <w:rsid w:val="0050748C"/>
    <w:rsid w:val="005107E8"/>
    <w:rsid w:val="0051302E"/>
    <w:rsid w:val="00520242"/>
    <w:rsid w:val="00523A17"/>
    <w:rsid w:val="0053187B"/>
    <w:rsid w:val="005440DF"/>
    <w:rsid w:val="00550285"/>
    <w:rsid w:val="00551263"/>
    <w:rsid w:val="00551F91"/>
    <w:rsid w:val="005606B3"/>
    <w:rsid w:val="00573A53"/>
    <w:rsid w:val="00582EA7"/>
    <w:rsid w:val="0058537E"/>
    <w:rsid w:val="00587ED5"/>
    <w:rsid w:val="00592791"/>
    <w:rsid w:val="0059293B"/>
    <w:rsid w:val="005A1F25"/>
    <w:rsid w:val="005B149D"/>
    <w:rsid w:val="005C3AC4"/>
    <w:rsid w:val="005C3F6B"/>
    <w:rsid w:val="005D40DA"/>
    <w:rsid w:val="005E5DC3"/>
    <w:rsid w:val="005E7AE3"/>
    <w:rsid w:val="005F0D4F"/>
    <w:rsid w:val="006015A2"/>
    <w:rsid w:val="00603A5F"/>
    <w:rsid w:val="00622FD0"/>
    <w:rsid w:val="00626228"/>
    <w:rsid w:val="00627BF3"/>
    <w:rsid w:val="006336C6"/>
    <w:rsid w:val="006356D6"/>
    <w:rsid w:val="006369EA"/>
    <w:rsid w:val="00637173"/>
    <w:rsid w:val="00661304"/>
    <w:rsid w:val="006632BB"/>
    <w:rsid w:val="00667EB1"/>
    <w:rsid w:val="006707BC"/>
    <w:rsid w:val="006723D3"/>
    <w:rsid w:val="006750B9"/>
    <w:rsid w:val="00684AEC"/>
    <w:rsid w:val="006A2462"/>
    <w:rsid w:val="006B46F9"/>
    <w:rsid w:val="006B4990"/>
    <w:rsid w:val="006C6CAA"/>
    <w:rsid w:val="006D2513"/>
    <w:rsid w:val="006E595D"/>
    <w:rsid w:val="006E5D81"/>
    <w:rsid w:val="00702576"/>
    <w:rsid w:val="00702FD6"/>
    <w:rsid w:val="00706021"/>
    <w:rsid w:val="007067AE"/>
    <w:rsid w:val="00711E91"/>
    <w:rsid w:val="007224D5"/>
    <w:rsid w:val="0072371B"/>
    <w:rsid w:val="00727DC4"/>
    <w:rsid w:val="00730181"/>
    <w:rsid w:val="00746E5D"/>
    <w:rsid w:val="00755DF6"/>
    <w:rsid w:val="00764DEA"/>
    <w:rsid w:val="007669D5"/>
    <w:rsid w:val="00771412"/>
    <w:rsid w:val="00775652"/>
    <w:rsid w:val="00790CED"/>
    <w:rsid w:val="0079215F"/>
    <w:rsid w:val="00792F44"/>
    <w:rsid w:val="007A2C8C"/>
    <w:rsid w:val="007D51BA"/>
    <w:rsid w:val="007F698E"/>
    <w:rsid w:val="007F7F1A"/>
    <w:rsid w:val="00801499"/>
    <w:rsid w:val="00807700"/>
    <w:rsid w:val="00810D12"/>
    <w:rsid w:val="00810DE5"/>
    <w:rsid w:val="0081122C"/>
    <w:rsid w:val="008112C4"/>
    <w:rsid w:val="008258AB"/>
    <w:rsid w:val="00825BB9"/>
    <w:rsid w:val="00831AB4"/>
    <w:rsid w:val="00841309"/>
    <w:rsid w:val="00841323"/>
    <w:rsid w:val="008521EE"/>
    <w:rsid w:val="008663F0"/>
    <w:rsid w:val="00867E2C"/>
    <w:rsid w:val="00875885"/>
    <w:rsid w:val="00886180"/>
    <w:rsid w:val="00886918"/>
    <w:rsid w:val="00893812"/>
    <w:rsid w:val="00894858"/>
    <w:rsid w:val="008978CA"/>
    <w:rsid w:val="008A3905"/>
    <w:rsid w:val="008A6F81"/>
    <w:rsid w:val="008B45A6"/>
    <w:rsid w:val="008B4ACF"/>
    <w:rsid w:val="008D66D9"/>
    <w:rsid w:val="008D6A3B"/>
    <w:rsid w:val="008F2963"/>
    <w:rsid w:val="00920BF2"/>
    <w:rsid w:val="00925D17"/>
    <w:rsid w:val="00931351"/>
    <w:rsid w:val="00931C33"/>
    <w:rsid w:val="00964FD7"/>
    <w:rsid w:val="00973956"/>
    <w:rsid w:val="009777CB"/>
    <w:rsid w:val="009842E4"/>
    <w:rsid w:val="009A0A08"/>
    <w:rsid w:val="009A476F"/>
    <w:rsid w:val="009A74D1"/>
    <w:rsid w:val="009B4D25"/>
    <w:rsid w:val="009B5F8C"/>
    <w:rsid w:val="009C501E"/>
    <w:rsid w:val="009C65A6"/>
    <w:rsid w:val="009F2E66"/>
    <w:rsid w:val="00A41024"/>
    <w:rsid w:val="00A5484C"/>
    <w:rsid w:val="00A57E3D"/>
    <w:rsid w:val="00A84202"/>
    <w:rsid w:val="00A90B9D"/>
    <w:rsid w:val="00AA2015"/>
    <w:rsid w:val="00AA5250"/>
    <w:rsid w:val="00AA6D34"/>
    <w:rsid w:val="00AB288C"/>
    <w:rsid w:val="00AB3FF6"/>
    <w:rsid w:val="00AC5FD3"/>
    <w:rsid w:val="00AC5FEC"/>
    <w:rsid w:val="00AD3361"/>
    <w:rsid w:val="00AE7DC2"/>
    <w:rsid w:val="00B01C16"/>
    <w:rsid w:val="00B24CD8"/>
    <w:rsid w:val="00B2564F"/>
    <w:rsid w:val="00B469AA"/>
    <w:rsid w:val="00B56929"/>
    <w:rsid w:val="00B578E8"/>
    <w:rsid w:val="00B64971"/>
    <w:rsid w:val="00B778BF"/>
    <w:rsid w:val="00B81CAB"/>
    <w:rsid w:val="00B83C80"/>
    <w:rsid w:val="00B85184"/>
    <w:rsid w:val="00B85D49"/>
    <w:rsid w:val="00B955DB"/>
    <w:rsid w:val="00B9623A"/>
    <w:rsid w:val="00B977B2"/>
    <w:rsid w:val="00BB438E"/>
    <w:rsid w:val="00BB7033"/>
    <w:rsid w:val="00BB71A0"/>
    <w:rsid w:val="00BC00AB"/>
    <w:rsid w:val="00BC63A7"/>
    <w:rsid w:val="00BD10EE"/>
    <w:rsid w:val="00BD619C"/>
    <w:rsid w:val="00BD7C9A"/>
    <w:rsid w:val="00C01690"/>
    <w:rsid w:val="00C05DE6"/>
    <w:rsid w:val="00C12156"/>
    <w:rsid w:val="00C12AC5"/>
    <w:rsid w:val="00C14C48"/>
    <w:rsid w:val="00C2012B"/>
    <w:rsid w:val="00C2080E"/>
    <w:rsid w:val="00C50315"/>
    <w:rsid w:val="00C52F69"/>
    <w:rsid w:val="00C55170"/>
    <w:rsid w:val="00C5720B"/>
    <w:rsid w:val="00C65A91"/>
    <w:rsid w:val="00C661FA"/>
    <w:rsid w:val="00C72979"/>
    <w:rsid w:val="00C87DD7"/>
    <w:rsid w:val="00C91429"/>
    <w:rsid w:val="00CA57B3"/>
    <w:rsid w:val="00CB0122"/>
    <w:rsid w:val="00CB088C"/>
    <w:rsid w:val="00CC04AE"/>
    <w:rsid w:val="00CC6D37"/>
    <w:rsid w:val="00CD0C92"/>
    <w:rsid w:val="00CD191E"/>
    <w:rsid w:val="00CD3890"/>
    <w:rsid w:val="00CF7BC2"/>
    <w:rsid w:val="00D03140"/>
    <w:rsid w:val="00D07390"/>
    <w:rsid w:val="00D3042E"/>
    <w:rsid w:val="00D3658B"/>
    <w:rsid w:val="00D45203"/>
    <w:rsid w:val="00D471B9"/>
    <w:rsid w:val="00D4758C"/>
    <w:rsid w:val="00D654A4"/>
    <w:rsid w:val="00D65DE4"/>
    <w:rsid w:val="00D86145"/>
    <w:rsid w:val="00D86272"/>
    <w:rsid w:val="00D91878"/>
    <w:rsid w:val="00D9218E"/>
    <w:rsid w:val="00DA6F30"/>
    <w:rsid w:val="00DB00CA"/>
    <w:rsid w:val="00DB6BCD"/>
    <w:rsid w:val="00DC4845"/>
    <w:rsid w:val="00DC763B"/>
    <w:rsid w:val="00DD3889"/>
    <w:rsid w:val="00DD65B5"/>
    <w:rsid w:val="00DE58C0"/>
    <w:rsid w:val="00E01846"/>
    <w:rsid w:val="00E03F9F"/>
    <w:rsid w:val="00E061E2"/>
    <w:rsid w:val="00E10675"/>
    <w:rsid w:val="00E205AC"/>
    <w:rsid w:val="00E34A47"/>
    <w:rsid w:val="00E42C83"/>
    <w:rsid w:val="00E517EE"/>
    <w:rsid w:val="00E545ED"/>
    <w:rsid w:val="00E7015A"/>
    <w:rsid w:val="00E70311"/>
    <w:rsid w:val="00E73174"/>
    <w:rsid w:val="00E7438B"/>
    <w:rsid w:val="00E86C53"/>
    <w:rsid w:val="00E8730D"/>
    <w:rsid w:val="00E963E5"/>
    <w:rsid w:val="00EA1182"/>
    <w:rsid w:val="00EA68A0"/>
    <w:rsid w:val="00EB2F18"/>
    <w:rsid w:val="00EB6B71"/>
    <w:rsid w:val="00EC3BB7"/>
    <w:rsid w:val="00ED0B83"/>
    <w:rsid w:val="00ED1430"/>
    <w:rsid w:val="00EE08A1"/>
    <w:rsid w:val="00EE13D3"/>
    <w:rsid w:val="00EF3C07"/>
    <w:rsid w:val="00EF50DC"/>
    <w:rsid w:val="00EF6A07"/>
    <w:rsid w:val="00F03878"/>
    <w:rsid w:val="00F23048"/>
    <w:rsid w:val="00F31AF4"/>
    <w:rsid w:val="00F359E8"/>
    <w:rsid w:val="00F44932"/>
    <w:rsid w:val="00F44CA7"/>
    <w:rsid w:val="00F63647"/>
    <w:rsid w:val="00F6398D"/>
    <w:rsid w:val="00F63AEB"/>
    <w:rsid w:val="00F71662"/>
    <w:rsid w:val="00F83572"/>
    <w:rsid w:val="00F87D60"/>
    <w:rsid w:val="00FA00DA"/>
    <w:rsid w:val="00FA23E9"/>
    <w:rsid w:val="00FA2ECC"/>
    <w:rsid w:val="00FA4459"/>
    <w:rsid w:val="00FA579F"/>
    <w:rsid w:val="00FB14C5"/>
    <w:rsid w:val="00FB21CE"/>
    <w:rsid w:val="00FB47FF"/>
    <w:rsid w:val="00FD0043"/>
    <w:rsid w:val="00FE1AA2"/>
    <w:rsid w:val="00FE3610"/>
    <w:rsid w:val="00FE4339"/>
    <w:rsid w:val="00FF0A6F"/>
    <w:rsid w:val="00FF2258"/>
    <w:rsid w:val="00FF25F5"/>
    <w:rsid w:val="00FF26A1"/>
    <w:rsid w:val="015C3B77"/>
    <w:rsid w:val="038AAD82"/>
    <w:rsid w:val="04422324"/>
    <w:rsid w:val="085AEF02"/>
    <w:rsid w:val="08AD22F4"/>
    <w:rsid w:val="09DA17A3"/>
    <w:rsid w:val="0C6C2270"/>
    <w:rsid w:val="0D5A2C55"/>
    <w:rsid w:val="0DA74D90"/>
    <w:rsid w:val="0DE5C87B"/>
    <w:rsid w:val="132E6EA1"/>
    <w:rsid w:val="15AC70FA"/>
    <w:rsid w:val="16AE6813"/>
    <w:rsid w:val="174436CC"/>
    <w:rsid w:val="17C6430A"/>
    <w:rsid w:val="1A18C0F2"/>
    <w:rsid w:val="1E041778"/>
    <w:rsid w:val="1E868CB9"/>
    <w:rsid w:val="1EFEA874"/>
    <w:rsid w:val="21106410"/>
    <w:rsid w:val="21D404BB"/>
    <w:rsid w:val="29F62896"/>
    <w:rsid w:val="2B94126C"/>
    <w:rsid w:val="2DFD7E88"/>
    <w:rsid w:val="30BC4B4D"/>
    <w:rsid w:val="312D6745"/>
    <w:rsid w:val="3368B79B"/>
    <w:rsid w:val="358BD6E5"/>
    <w:rsid w:val="35FFFD7D"/>
    <w:rsid w:val="39EB8CBE"/>
    <w:rsid w:val="4355DAB2"/>
    <w:rsid w:val="45905A7B"/>
    <w:rsid w:val="4C30D896"/>
    <w:rsid w:val="4D20511A"/>
    <w:rsid w:val="4E12F714"/>
    <w:rsid w:val="505B4B80"/>
    <w:rsid w:val="541DE163"/>
    <w:rsid w:val="5816D520"/>
    <w:rsid w:val="586BBCA6"/>
    <w:rsid w:val="5888D268"/>
    <w:rsid w:val="5900AEF8"/>
    <w:rsid w:val="59C68AB5"/>
    <w:rsid w:val="5F21A3B8"/>
    <w:rsid w:val="60E44704"/>
    <w:rsid w:val="610A152B"/>
    <w:rsid w:val="651177E3"/>
    <w:rsid w:val="6850EE22"/>
    <w:rsid w:val="696A9C83"/>
    <w:rsid w:val="6E317B57"/>
    <w:rsid w:val="70A83A22"/>
    <w:rsid w:val="70E738D2"/>
    <w:rsid w:val="73D3EF91"/>
    <w:rsid w:val="75141CDA"/>
    <w:rsid w:val="793444A2"/>
    <w:rsid w:val="7E81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EAC50"/>
  <w15:docId w15:val="{5EE3D8DA-974A-4523-83EB-85B38246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B9"/>
    <w:pPr>
      <w:suppressAutoHyphens/>
      <w:spacing w:line="280" w:lineRule="atLeast"/>
    </w:pPr>
    <w:rPr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tabs>
        <w:tab w:val="left" w:pos="1304"/>
      </w:tabs>
      <w:spacing w:before="720" w:line="400" w:lineRule="atLeast"/>
      <w:outlineLvl w:val="0"/>
    </w:pPr>
    <w:rPr>
      <w:rFonts w:ascii="Verdana" w:eastAsia="Times New Roman" w:hAnsi="Verdana"/>
      <w:bCs/>
      <w:sz w:val="36"/>
      <w:szCs w:val="28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tabs>
        <w:tab w:val="left" w:pos="1304"/>
      </w:tabs>
      <w:spacing w:before="240" w:after="60" w:line="340" w:lineRule="atLeast"/>
      <w:outlineLvl w:val="1"/>
    </w:pPr>
    <w:rPr>
      <w:rFonts w:ascii="Verdana" w:eastAsia="Times New Roman" w:hAnsi="Verdana"/>
      <w:bCs/>
      <w:sz w:val="30"/>
      <w:szCs w:val="26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tabs>
        <w:tab w:val="left" w:pos="1304"/>
      </w:tabs>
      <w:spacing w:before="120" w:after="60"/>
      <w:outlineLvl w:val="2"/>
    </w:pPr>
    <w:rPr>
      <w:rFonts w:ascii="Verdana" w:eastAsia="Times New Roman" w:hAnsi="Verdana"/>
      <w:bCs/>
      <w:szCs w:val="20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tabs>
        <w:tab w:val="left" w:pos="1304"/>
      </w:tabs>
      <w:spacing w:before="120" w:after="60" w:line="240" w:lineRule="atLeast"/>
      <w:outlineLvl w:val="3"/>
    </w:pPr>
    <w:rPr>
      <w:rFonts w:ascii="Verdana" w:eastAsia="Times New Roman" w:hAnsi="Verdana"/>
      <w:bCs/>
      <w:iCs/>
      <w:sz w:val="20"/>
      <w:szCs w:val="20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tabs>
        <w:tab w:val="left" w:pos="1304"/>
      </w:tabs>
      <w:spacing w:before="240" w:after="60" w:line="240" w:lineRule="atLeast"/>
      <w:outlineLvl w:val="4"/>
    </w:pPr>
    <w:rPr>
      <w:rFonts w:ascii="Verdana" w:eastAsia="Times New Roman" w:hAnsi="Verdana"/>
      <w:i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pPr>
      <w:ind w:left="720"/>
    </w:pPr>
  </w:style>
  <w:style w:type="character" w:customStyle="1" w:styleId="Overskrift1Tegn">
    <w:name w:val="Overskrift 1 Tegn"/>
    <w:rPr>
      <w:rFonts w:ascii="Verdana" w:eastAsia="Times New Roman" w:hAnsi="Verdana" w:cs="Times New Roman"/>
      <w:bCs/>
      <w:sz w:val="36"/>
      <w:szCs w:val="28"/>
    </w:rPr>
  </w:style>
  <w:style w:type="character" w:customStyle="1" w:styleId="Overskrift2Tegn">
    <w:name w:val="Overskrift 2 Tegn"/>
    <w:rPr>
      <w:rFonts w:ascii="Verdana" w:eastAsia="Times New Roman" w:hAnsi="Verdana" w:cs="Times New Roman"/>
      <w:bCs/>
      <w:sz w:val="30"/>
      <w:szCs w:val="26"/>
    </w:rPr>
  </w:style>
  <w:style w:type="paragraph" w:styleId="Topptekst">
    <w:name w:val="header"/>
    <w:basedOn w:val="Normal"/>
    <w:uiPriority w:val="99"/>
    <w:pPr>
      <w:spacing w:line="240" w:lineRule="auto"/>
    </w:pPr>
  </w:style>
  <w:style w:type="character" w:customStyle="1" w:styleId="TopptekstTegn">
    <w:name w:val="Topptekst Tegn"/>
    <w:basedOn w:val="Standardskriftforavsnitt"/>
    <w:uiPriority w:val="99"/>
  </w:style>
  <w:style w:type="paragraph" w:styleId="Bunntekst">
    <w:name w:val="footer"/>
    <w:basedOn w:val="Normal"/>
    <w:uiPriority w:val="99"/>
    <w:pPr>
      <w:spacing w:line="240" w:lineRule="auto"/>
    </w:pPr>
    <w:rPr>
      <w:rFonts w:ascii="Verdana" w:hAnsi="Verdana"/>
      <w:sz w:val="14"/>
      <w:szCs w:val="20"/>
    </w:rPr>
  </w:style>
  <w:style w:type="character" w:customStyle="1" w:styleId="BunntekstTegn">
    <w:name w:val="Bunntekst Tegn"/>
    <w:uiPriority w:val="99"/>
    <w:rPr>
      <w:rFonts w:ascii="Verdana" w:hAnsi="Verdana"/>
      <w:sz w:val="14"/>
    </w:rPr>
  </w:style>
  <w:style w:type="paragraph" w:styleId="Bobletekst">
    <w:name w:val="Balloon Text"/>
    <w:basedOn w:val="Normal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pPr>
      <w:spacing w:after="20" w:line="160" w:lineRule="atLeast"/>
    </w:pPr>
    <w:rPr>
      <w:rFonts w:ascii="Verdana" w:hAnsi="Verdana"/>
      <w:sz w:val="14"/>
    </w:rPr>
  </w:style>
  <w:style w:type="character" w:styleId="Hyperkobling">
    <w:name w:val="Hyperlink"/>
    <w:rPr>
      <w:color w:val="0000FF"/>
      <w:u w:val="single"/>
    </w:rPr>
  </w:style>
  <w:style w:type="character" w:styleId="Plassholdertekst">
    <w:name w:val="Placeholder Text"/>
    <w:rPr>
      <w:color w:val="808080"/>
    </w:rPr>
  </w:style>
  <w:style w:type="character" w:customStyle="1" w:styleId="Overskrift3Tegn">
    <w:name w:val="Overskrift 3 Tegn"/>
    <w:rPr>
      <w:rFonts w:ascii="Verdana" w:eastAsia="Times New Roman" w:hAnsi="Verdana"/>
      <w:bCs/>
      <w:sz w:val="24"/>
      <w:lang w:val="en-GB"/>
    </w:rPr>
  </w:style>
  <w:style w:type="paragraph" w:styleId="Tittel">
    <w:name w:val="Title"/>
    <w:basedOn w:val="Normal"/>
    <w:next w:val="Normal"/>
    <w:uiPriority w:val="10"/>
    <w:qFormat/>
    <w:pPr>
      <w:spacing w:before="600" w:after="360" w:line="480" w:lineRule="atLeast"/>
    </w:pPr>
    <w:rPr>
      <w:rFonts w:ascii="Verdana" w:eastAsia="Times New Roman" w:hAnsi="Verdana"/>
      <w:b/>
      <w:spacing w:val="5"/>
      <w:kern w:val="3"/>
      <w:sz w:val="44"/>
      <w:szCs w:val="52"/>
    </w:rPr>
  </w:style>
  <w:style w:type="character" w:customStyle="1" w:styleId="TittelTegn">
    <w:name w:val="Tittel Tegn"/>
    <w:rPr>
      <w:rFonts w:ascii="Verdana" w:eastAsia="Times New Roman" w:hAnsi="Verdana" w:cs="Times New Roman"/>
      <w:b/>
      <w:spacing w:val="5"/>
      <w:kern w:val="3"/>
      <w:sz w:val="44"/>
      <w:szCs w:val="52"/>
    </w:rPr>
  </w:style>
  <w:style w:type="paragraph" w:styleId="Undertittel">
    <w:name w:val="Subtitle"/>
    <w:basedOn w:val="Normal"/>
    <w:next w:val="Normal"/>
    <w:uiPriority w:val="11"/>
    <w:qFormat/>
    <w:pPr>
      <w:spacing w:before="240" w:after="60"/>
    </w:pPr>
    <w:rPr>
      <w:rFonts w:ascii="Verdana" w:eastAsia="Times New Roman" w:hAnsi="Verdana"/>
      <w:b/>
      <w:i/>
      <w:iCs/>
      <w:spacing w:val="15"/>
      <w:sz w:val="20"/>
      <w:szCs w:val="20"/>
    </w:rPr>
  </w:style>
  <w:style w:type="character" w:customStyle="1" w:styleId="UndertittelTegn">
    <w:name w:val="Undertittel Tegn"/>
    <w:rPr>
      <w:rFonts w:ascii="Verdana" w:eastAsia="Times New Roman" w:hAnsi="Verdana" w:cs="Times New Roman"/>
      <w:b/>
      <w:i/>
      <w:iCs/>
      <w:spacing w:val="15"/>
    </w:rPr>
  </w:style>
  <w:style w:type="paragraph" w:styleId="Ingenmellomrom">
    <w:name w:val="No Spacing"/>
    <w:pPr>
      <w:suppressAutoHyphens/>
    </w:pPr>
    <w:rPr>
      <w:sz w:val="24"/>
      <w:szCs w:val="24"/>
      <w:lang w:val="sv-SE" w:eastAsia="en-US"/>
    </w:rPr>
  </w:style>
  <w:style w:type="character" w:customStyle="1" w:styleId="Overskrift4Tegn">
    <w:name w:val="Overskrift 4 Tegn"/>
    <w:rPr>
      <w:rFonts w:ascii="Verdana" w:eastAsia="Times New Roman" w:hAnsi="Verdana"/>
      <w:bCs/>
      <w:iCs/>
    </w:rPr>
  </w:style>
  <w:style w:type="character" w:customStyle="1" w:styleId="Overskrift5Tegn">
    <w:name w:val="Overskrift 5 Tegn"/>
    <w:rPr>
      <w:rFonts w:ascii="Verdana" w:eastAsia="Times New Roman" w:hAnsi="Verdana" w:cs="Times New Roman"/>
      <w:i/>
      <w:sz w:val="20"/>
    </w:rPr>
  </w:style>
  <w:style w:type="paragraph" w:styleId="Fotnotetekst">
    <w:name w:val="footnote text"/>
    <w:basedOn w:val="Normal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rPr>
      <w:sz w:val="18"/>
      <w:lang w:eastAsia="en-US"/>
    </w:rPr>
  </w:style>
  <w:style w:type="character" w:styleId="Fotnotereferanse">
    <w:name w:val="footnote reference"/>
    <w:rPr>
      <w:position w:val="0"/>
      <w:vertAlign w:val="superscript"/>
    </w:rPr>
  </w:style>
  <w:style w:type="paragraph" w:customStyle="1" w:styleId="CM4">
    <w:name w:val="CM4"/>
    <w:basedOn w:val="Normal"/>
    <w:pPr>
      <w:autoSpaceDE w:val="0"/>
      <w:spacing w:line="240" w:lineRule="auto"/>
    </w:pPr>
    <w:rPr>
      <w:rFonts w:ascii="EUAlbertina" w:hAnsi="EUAlbertina"/>
      <w:lang w:val="sv-SE" w:eastAsia="sv-SE"/>
    </w:rPr>
  </w:style>
  <w:style w:type="character" w:styleId="Merknadsreferanse">
    <w:name w:val="annotation reference"/>
    <w:rPr>
      <w:sz w:val="16"/>
      <w:szCs w:val="16"/>
    </w:rPr>
  </w:style>
  <w:style w:type="paragraph" w:styleId="Merknadstekst">
    <w:name w:val="annotation text"/>
    <w:basedOn w:val="Normal"/>
    <w:pPr>
      <w:spacing w:after="200" w:line="240" w:lineRule="auto"/>
    </w:pPr>
    <w:rPr>
      <w:rFonts w:ascii="Arial" w:hAnsi="Arial"/>
      <w:sz w:val="20"/>
      <w:szCs w:val="20"/>
      <w:lang w:val="nb-NO"/>
    </w:rPr>
  </w:style>
  <w:style w:type="paragraph" w:styleId="Sluttnotetekst">
    <w:name w:val="endnote text"/>
    <w:basedOn w:val="Normal"/>
    <w:rPr>
      <w:sz w:val="20"/>
      <w:szCs w:val="20"/>
    </w:rPr>
  </w:style>
  <w:style w:type="character" w:customStyle="1" w:styleId="SluttnotetekstTegn">
    <w:name w:val="Sluttnotetekst Tegn"/>
    <w:rPr>
      <w:lang w:val="en-GB" w:eastAsia="en-US"/>
    </w:rPr>
  </w:style>
  <w:style w:type="character" w:styleId="Sluttnotereferanse">
    <w:name w:val="endnote reference"/>
    <w:rPr>
      <w:position w:val="0"/>
      <w:vertAlign w:val="superscript"/>
    </w:rPr>
  </w:style>
  <w:style w:type="character" w:styleId="Utheving">
    <w:name w:val="Emphasis"/>
    <w:rPr>
      <w:rFonts w:ascii="Calibri" w:hAnsi="Calibri"/>
      <w:i/>
      <w:iCs/>
      <w:sz w:val="18"/>
    </w:rPr>
  </w:style>
  <w:style w:type="character" w:customStyle="1" w:styleId="MerknadstekstTegn">
    <w:name w:val="Merknadstekst Tegn"/>
    <w:rPr>
      <w:rFonts w:ascii="Arial" w:hAnsi="Arial"/>
      <w:lang w:eastAsia="en-US"/>
    </w:rPr>
  </w:style>
  <w:style w:type="paragraph" w:styleId="Kommentaremne">
    <w:name w:val="annotation subject"/>
    <w:basedOn w:val="Merknadstekst"/>
    <w:next w:val="Merknadstekst"/>
    <w:pPr>
      <w:spacing w:after="0" w:line="280" w:lineRule="atLeast"/>
    </w:pPr>
    <w:rPr>
      <w:rFonts w:ascii="Garamond" w:hAnsi="Garamond"/>
      <w:b/>
      <w:bCs/>
      <w:lang w:val="en-GB"/>
    </w:rPr>
  </w:style>
  <w:style w:type="character" w:customStyle="1" w:styleId="KommentaremneTegn">
    <w:name w:val="Kommentaremne Tegn"/>
    <w:rPr>
      <w:rFonts w:ascii="Arial" w:hAnsi="Arial"/>
      <w:b/>
      <w:bCs/>
      <w:lang w:val="en-GB" w:eastAsia="en-US"/>
    </w:rPr>
  </w:style>
  <w:style w:type="table" w:styleId="Tabellrutenett">
    <w:name w:val="Table Grid"/>
    <w:basedOn w:val="Vanligtabell"/>
    <w:uiPriority w:val="39"/>
    <w:rsid w:val="00771412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436D85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3D2AB0"/>
    <w:pPr>
      <w:autoSpaceDN/>
      <w:textAlignment w:val="auto"/>
    </w:pPr>
    <w:rPr>
      <w:sz w:val="24"/>
      <w:szCs w:val="24"/>
      <w:lang w:val="en-GB"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5E7A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stmottak@matttilsynet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food/plant/pesticides/eu-pesticides-database/start/screen/active-substanc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57a257d1-bfd9-4f43-b41c-29be1de67d08" xsi:nil="true"/>
    <lcf76f155ced4ddcb4097134ff3c332f xmlns="57a257d1-bfd9-4f43-b41c-29be1de67d08">
      <Terms xmlns="http://schemas.microsoft.com/office/infopath/2007/PartnerControls"/>
    </lcf76f155ced4ddcb4097134ff3c332f>
    <Nummer xmlns="57a257d1-bfd9-4f43-b41c-29be1de67d08" xsi:nil="true"/>
    <Archived xmlns="57a257d1-bfd9-4f43-b41c-29be1de67d08" xsi:nil="true"/>
    <ArchivedTo xmlns="57a257d1-bfd9-4f43-b41c-29be1de67d08">
      <Url xsi:nil="true"/>
      <Description xsi:nil="true"/>
    </ArchivedTo>
    <TaxCatchAll xmlns="8a60072e-eb66-40dd-9d66-d1cb6aece42e" xsi:nil="true"/>
    <ArchivedToRegistryEntry xmlns="57a257d1-bfd9-4f43-b41c-29be1de67d08">
      <Url xsi:nil="true"/>
      <Description xsi:nil="true"/>
    </ArchivedToRegistryEnt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8C980084DFB048A0E4D40BA0F8F565" ma:contentTypeVersion="23" ma:contentTypeDescription="Opprett et nytt dokument." ma:contentTypeScope="" ma:versionID="038cb49935b0dd6e1e32bbe8df6705a2">
  <xsd:schema xmlns:xsd="http://www.w3.org/2001/XMLSchema" xmlns:xs="http://www.w3.org/2001/XMLSchema" xmlns:p="http://schemas.microsoft.com/office/2006/metadata/properties" xmlns:ns2="57a257d1-bfd9-4f43-b41c-29be1de67d08" xmlns:ns3="8a60072e-eb66-40dd-9d66-d1cb6aece42e" targetNamespace="http://schemas.microsoft.com/office/2006/metadata/properties" ma:root="true" ma:fieldsID="1be06fd3eface669affa278198728d4e" ns2:_="" ns3:_="">
    <xsd:import namespace="57a257d1-bfd9-4f43-b41c-29be1de67d08"/>
    <xsd:import namespace="8a60072e-eb66-40dd-9d66-d1cb6aec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mer" minOccurs="0"/>
                <xsd:element ref="ns2:MediaServiceSearchProperties" minOccurs="0"/>
                <xsd:element ref="ns2:Archived" minOccurs="0"/>
                <xsd:element ref="ns2:ArchivedBy" minOccurs="0"/>
                <xsd:element ref="ns2:ArchivedTo" minOccurs="0"/>
                <xsd:element ref="ns2:ArchivedToRegistryE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57d1-bfd9-4f43-b41c-29be1de67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mer" ma:index="24" nillable="true" ma:displayName="Nummer" ma:format="Dropdown" ma:internalName="Numme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" ma:index="26" nillable="true" ma:displayName="Arkivert" ma:internalName="Archived">
      <xsd:simpleType>
        <xsd:restriction base="dms:DateTime"/>
      </xsd:simpleType>
    </xsd:element>
    <xsd:element name="ArchivedBy" ma:index="27" nillable="true" ma:displayName="Arkivert av" ma:internalName="ArchivedBy">
      <xsd:simpleType>
        <xsd:restriction base="dms:Text"/>
      </xsd:simpleType>
    </xsd:element>
    <xsd:element name="ArchivedTo" ma:index="28" nillable="true" ma:displayName="Arkivert til sa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edToRegistryEntry" ma:index="29" nillable="true" ma:displayName="Arkivert til journalpost" ma:internalName="ArchivedToRegistryEnt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072e-eb66-40dd-9d66-d1cb6aec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9cb5a9-6b97-4b51-bc51-6942861a5f3b}" ma:internalName="TaxCatchAll" ma:showField="CatchAllData" ma:web="8a60072e-eb66-40dd-9d66-d1cb6aec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35B7-73F4-4277-ACE6-CC9CE4796E64}">
  <ds:schemaRefs>
    <ds:schemaRef ds:uri="http://schemas.microsoft.com/office/2006/metadata/properties"/>
    <ds:schemaRef ds:uri="http://schemas.microsoft.com/office/infopath/2007/PartnerControls"/>
    <ds:schemaRef ds:uri="57a257d1-bfd9-4f43-b41c-29be1de67d08"/>
    <ds:schemaRef ds:uri="8a60072e-eb66-40dd-9d66-d1cb6aece42e"/>
  </ds:schemaRefs>
</ds:datastoreItem>
</file>

<file path=customXml/itemProps2.xml><?xml version="1.0" encoding="utf-8"?>
<ds:datastoreItem xmlns:ds="http://schemas.openxmlformats.org/officeDocument/2006/customXml" ds:itemID="{1858B98D-0F0C-40E0-BC92-86D90B3632B2}"/>
</file>

<file path=customXml/itemProps3.xml><?xml version="1.0" encoding="utf-8"?>
<ds:datastoreItem xmlns:ds="http://schemas.openxmlformats.org/officeDocument/2006/customXml" ds:itemID="{A2193FCB-D5AA-4DC5-8519-C4E47A763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AE952B-ADB4-4C7C-A4D4-EB8D3C59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547</Words>
  <Characters>2901</Characters>
  <Application>Microsoft Office Word</Application>
  <DocSecurity>4</DocSecurity>
  <Lines>24</Lines>
  <Paragraphs>6</Paragraphs>
  <ScaleCrop>false</ScaleCrop>
  <Company/>
  <LinksUpToDate>false</LinksUpToDate>
  <CharactersWithSpaces>3442</CharactersWithSpaces>
  <SharedDoc>false</SharedDoc>
  <HLinks>
    <vt:vector size="12" baseType="variant">
      <vt:variant>
        <vt:i4>2228242</vt:i4>
      </vt:variant>
      <vt:variant>
        <vt:i4>159</vt:i4>
      </vt:variant>
      <vt:variant>
        <vt:i4>0</vt:i4>
      </vt:variant>
      <vt:variant>
        <vt:i4>5</vt:i4>
      </vt:variant>
      <vt:variant>
        <vt:lpwstr>mailto:postmottak@matttilsynet.no</vt:lpwstr>
      </vt:variant>
      <vt:variant>
        <vt:lpwstr/>
      </vt:variant>
      <vt:variant>
        <vt:i4>5963787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https://ec.europa.eu/food/plant/pesticides/eu-pesticides-database/start/screen/active-substances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Applicatin -parallel trade</dc:title>
  <dc:subject/>
  <dc:creator>Norwegian Food Safety Authority</dc:creator>
  <cp:keywords>PPP</cp:keywords>
  <cp:lastModifiedBy>Ronny Berdinesen</cp:lastModifiedBy>
  <cp:revision>2</cp:revision>
  <cp:lastPrinted>2025-01-20T11:53:00Z</cp:lastPrinted>
  <dcterms:created xsi:type="dcterms:W3CDTF">2025-09-03T08:19:00Z</dcterms:created>
  <dcterms:modified xsi:type="dcterms:W3CDTF">2025-09-03T08:19:00Z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-id">
    <vt:lpwstr>MIP-0012-E</vt:lpwstr>
  </property>
  <property fmtid="{D5CDD505-2E9C-101B-9397-08002B2CF9AE}" pid="3" name="Malldatum">
    <vt:filetime>2013-03-25T23:00:00Z</vt:filetime>
  </property>
  <property fmtid="{D5CDD505-2E9C-101B-9397-08002B2CF9AE}" pid="4" name="Mallversion">
    <vt:lpwstr>1.3</vt:lpwstr>
  </property>
  <property fmtid="{D5CDD505-2E9C-101B-9397-08002B2CF9AE}" pid="5" name="ContentTypeId">
    <vt:lpwstr>0x010100D78C980084DFB048A0E4D40BA0F8F565</vt:lpwstr>
  </property>
  <property fmtid="{D5CDD505-2E9C-101B-9397-08002B2CF9AE}" pid="6" name="MediaServiceImageTags">
    <vt:lpwstr/>
  </property>
</Properties>
</file>